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14E" w:rsidRPr="00B01A34" w:rsidRDefault="00B8314E" w:rsidP="00B8314E">
      <w:pPr>
        <w:shd w:val="clear" w:color="auto" w:fill="FFFFFF"/>
        <w:ind w:firstLine="454"/>
        <w:rPr>
          <w:rFonts w:ascii="Times New Roman" w:hAnsi="Times New Roman"/>
          <w:b/>
          <w:color w:val="000000"/>
          <w:sz w:val="24"/>
          <w:szCs w:val="24"/>
          <w:lang w:val="kk-KZ"/>
        </w:rPr>
      </w:pPr>
      <w:r w:rsidRPr="00B01A34">
        <w:rPr>
          <w:rFonts w:ascii="Times New Roman" w:eastAsia="Batang" w:hAnsi="Times New Roman"/>
          <w:b/>
          <w:color w:val="000000"/>
          <w:sz w:val="24"/>
          <w:szCs w:val="24"/>
          <w:lang w:val="kk-KZ" w:eastAsia="ko-KR"/>
        </w:rPr>
        <w:tab/>
      </w:r>
      <w:r w:rsidRPr="00B01A34">
        <w:rPr>
          <w:rFonts w:ascii="Times New Roman" w:hAnsi="Times New Roman"/>
          <w:b/>
          <w:color w:val="000000"/>
          <w:sz w:val="24"/>
          <w:szCs w:val="24"/>
        </w:rPr>
        <w:t>№2</w:t>
      </w:r>
      <w:r w:rsidRPr="00B01A34">
        <w:rPr>
          <w:rFonts w:ascii="Times New Roman" w:hAnsi="Times New Roman"/>
          <w:b/>
          <w:color w:val="000000"/>
          <w:sz w:val="24"/>
          <w:szCs w:val="24"/>
          <w:lang w:val="kk-KZ"/>
        </w:rPr>
        <w:t xml:space="preserve"> Лекция Өлшеулер классификациясы. Қателіктер мен олардың түрлері. Кездейсоқ қателіктердің шамасы.</w:t>
      </w:r>
    </w:p>
    <w:p w:rsidR="00B8314E" w:rsidRPr="00B01A34" w:rsidRDefault="00B8314E" w:rsidP="00B8314E">
      <w:pPr>
        <w:shd w:val="clear" w:color="auto" w:fill="FFFFFF"/>
        <w:ind w:firstLine="454"/>
        <w:rPr>
          <w:rFonts w:ascii="Times New Roman" w:eastAsia="Batang" w:hAnsi="Times New Roman"/>
          <w:color w:val="000000"/>
          <w:sz w:val="24"/>
          <w:szCs w:val="24"/>
          <w:lang w:val="kk-KZ" w:eastAsia="ko-KR"/>
        </w:rPr>
      </w:pPr>
      <w:r w:rsidRPr="00B01A34">
        <w:rPr>
          <w:rFonts w:ascii="Times New Roman" w:eastAsia="Batang" w:hAnsi="Times New Roman"/>
          <w:color w:val="000000"/>
          <w:sz w:val="24"/>
          <w:szCs w:val="24"/>
          <w:lang w:val="kk-KZ" w:eastAsia="ko-KR"/>
        </w:rPr>
        <w:t>Жұмыстың қауіпсіз әрі рационалды жүруі үшін геодезиялық ақапарат шамалы мөлшерде ықпал етеді. Бұл ақпараттың пайдаланылатын басым бөлігін геодезист өлшеулер нәтижесінде алады. Геодезиялық өлшемдер нәтижесі тікелей қолданылмайды, өлшеулер әдістері мен нәтижелерін құрал-жабдықтарының қолданылуға ыңғайлы қалпына келтіріліп математикалық өңдеулерге жіберіледі. Таңдап алынған өлшеу әдісі өлшеу қателігінің шамасын азайтып көрсетуге тиіс.</w:t>
      </w:r>
    </w:p>
    <w:p w:rsidR="00B8314E" w:rsidRPr="00B01A34" w:rsidRDefault="00B8314E" w:rsidP="00B8314E">
      <w:pPr>
        <w:shd w:val="clear" w:color="auto" w:fill="FFFFFF"/>
        <w:ind w:firstLine="454"/>
        <w:rPr>
          <w:rFonts w:ascii="Times New Roman" w:eastAsia="Batang" w:hAnsi="Times New Roman"/>
          <w:color w:val="000000"/>
          <w:sz w:val="24"/>
          <w:szCs w:val="24"/>
          <w:lang w:val="kk-KZ" w:eastAsia="ko-KR"/>
        </w:rPr>
      </w:pPr>
      <w:r w:rsidRPr="00B01A34">
        <w:rPr>
          <w:rFonts w:ascii="Times New Roman" w:eastAsia="Batang" w:hAnsi="Times New Roman"/>
          <w:color w:val="000000"/>
          <w:sz w:val="24"/>
          <w:szCs w:val="24"/>
          <w:lang w:val="kk-KZ" w:eastAsia="ko-KR"/>
        </w:rPr>
        <w:t xml:space="preserve">Кезкелген өлшеу шамасы қандай дәлдікпен орындалсада есептелген шамалар өлшемінің нәтижесі және өлшемнің физикалық нақты шамасының  мәнінде   қателіктері болады. </w:t>
      </w:r>
    </w:p>
    <w:p w:rsidR="00B8314E" w:rsidRPr="00B8314E" w:rsidRDefault="00B8314E" w:rsidP="00B8314E">
      <w:pPr>
        <w:shd w:val="clear" w:color="auto" w:fill="FFFFFF"/>
        <w:tabs>
          <w:tab w:val="left" w:pos="6120"/>
        </w:tabs>
        <w:ind w:left="3402"/>
        <w:rPr>
          <w:rFonts w:ascii="Times New Roman" w:hAnsi="Times New Roman"/>
          <w:sz w:val="24"/>
          <w:szCs w:val="24"/>
          <w:lang w:val="kk-KZ"/>
        </w:rPr>
      </w:pPr>
      <w:r w:rsidRPr="00B01A34">
        <w:rPr>
          <w:rFonts w:ascii="Times New Roman" w:hAnsi="Times New Roman"/>
          <w:color w:val="000000"/>
          <w:sz w:val="24"/>
          <w:szCs w:val="24"/>
        </w:rPr>
        <w:sym w:font="Symbol" w:char="F065"/>
      </w:r>
      <w:r w:rsidRPr="00B8314E">
        <w:rPr>
          <w:rFonts w:ascii="Times New Roman" w:hAnsi="Times New Roman"/>
          <w:color w:val="000000"/>
          <w:sz w:val="24"/>
          <w:szCs w:val="24"/>
          <w:lang w:val="kk-KZ"/>
        </w:rPr>
        <w:t xml:space="preserve"> = х – Х ,                                                                       (2.1)</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Мұндағы,</w:t>
      </w:r>
      <w:r w:rsidRPr="00B8314E">
        <w:rPr>
          <w:rFonts w:ascii="Times New Roman" w:hAnsi="Times New Roman"/>
          <w:color w:val="000000"/>
          <w:sz w:val="24"/>
          <w:szCs w:val="24"/>
          <w:lang w:val="kk-KZ"/>
        </w:rPr>
        <w:t xml:space="preserve"> </w:t>
      </w:r>
      <w:r w:rsidRPr="00B01A34">
        <w:rPr>
          <w:rFonts w:ascii="Times New Roman" w:hAnsi="Times New Roman"/>
          <w:color w:val="000000"/>
          <w:sz w:val="24"/>
          <w:szCs w:val="24"/>
        </w:rPr>
        <w:sym w:font="Symbol" w:char="F065"/>
      </w:r>
      <w:r w:rsidRPr="00B8314E">
        <w:rPr>
          <w:rFonts w:ascii="Times New Roman" w:hAnsi="Times New Roman"/>
          <w:color w:val="000000"/>
          <w:sz w:val="24"/>
          <w:szCs w:val="24"/>
          <w:lang w:val="kk-KZ"/>
        </w:rPr>
        <w:t xml:space="preserve"> — </w:t>
      </w:r>
      <w:r w:rsidRPr="00B01A34">
        <w:rPr>
          <w:rFonts w:ascii="Times New Roman" w:hAnsi="Times New Roman"/>
          <w:color w:val="000000"/>
          <w:sz w:val="24"/>
          <w:szCs w:val="24"/>
          <w:lang w:val="kk-KZ"/>
        </w:rPr>
        <w:t xml:space="preserve">өлшеу қателігі; </w:t>
      </w:r>
      <w:r w:rsidRPr="00B8314E">
        <w:rPr>
          <w:rFonts w:ascii="Times New Roman" w:hAnsi="Times New Roman"/>
          <w:color w:val="000000"/>
          <w:sz w:val="24"/>
          <w:szCs w:val="24"/>
          <w:lang w:val="kk-KZ"/>
        </w:rPr>
        <w:t xml:space="preserve"> </w:t>
      </w:r>
      <w:r w:rsidRPr="00B8314E">
        <w:rPr>
          <w:rFonts w:ascii="Times New Roman" w:hAnsi="Times New Roman"/>
          <w:i/>
          <w:color w:val="000000"/>
          <w:sz w:val="24"/>
          <w:szCs w:val="24"/>
          <w:lang w:val="kk-KZ"/>
        </w:rPr>
        <w:t xml:space="preserve">х — </w:t>
      </w:r>
      <w:r w:rsidRPr="00B01A34">
        <w:rPr>
          <w:rFonts w:ascii="Times New Roman" w:hAnsi="Times New Roman"/>
          <w:i/>
          <w:color w:val="000000"/>
          <w:sz w:val="24"/>
          <w:szCs w:val="24"/>
          <w:lang w:val="kk-KZ"/>
        </w:rPr>
        <w:t>өлшеу нәтижесі;</w:t>
      </w:r>
      <w:r w:rsidRPr="00B8314E">
        <w:rPr>
          <w:rFonts w:ascii="Times New Roman" w:hAnsi="Times New Roman"/>
          <w:color w:val="000000"/>
          <w:sz w:val="24"/>
          <w:szCs w:val="24"/>
          <w:lang w:val="kk-KZ"/>
        </w:rPr>
        <w:t xml:space="preserve"> </w:t>
      </w:r>
      <w:r w:rsidRPr="00B8314E">
        <w:rPr>
          <w:rFonts w:ascii="Times New Roman" w:hAnsi="Times New Roman"/>
          <w:i/>
          <w:color w:val="000000"/>
          <w:sz w:val="24"/>
          <w:szCs w:val="24"/>
          <w:lang w:val="kk-KZ"/>
        </w:rPr>
        <w:t xml:space="preserve">X — </w:t>
      </w:r>
      <w:r w:rsidRPr="00B01A34">
        <w:rPr>
          <w:rFonts w:ascii="Times New Roman" w:hAnsi="Times New Roman"/>
          <w:i/>
          <w:color w:val="000000"/>
          <w:sz w:val="24"/>
          <w:szCs w:val="24"/>
          <w:lang w:val="kk-KZ"/>
        </w:rPr>
        <w:t>өлшенетін шаманың нақты шамасы</w:t>
      </w:r>
      <w:r w:rsidRPr="00B8314E">
        <w:rPr>
          <w:rFonts w:ascii="Times New Roman" w:hAnsi="Times New Roman"/>
          <w:color w:val="000000"/>
          <w:sz w:val="24"/>
          <w:szCs w:val="24"/>
          <w:lang w:val="kk-KZ"/>
        </w:rPr>
        <w:t>.</w:t>
      </w:r>
      <w:r w:rsidRPr="00B01A34">
        <w:rPr>
          <w:rFonts w:ascii="Times New Roman" w:hAnsi="Times New Roman"/>
          <w:color w:val="000000"/>
          <w:sz w:val="24"/>
          <w:szCs w:val="24"/>
          <w:lang w:val="kk-KZ"/>
        </w:rPr>
        <w:t xml:space="preserve"> </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Кей кезде </w:t>
      </w:r>
      <w:r w:rsidRPr="00B01A34">
        <w:rPr>
          <w:rFonts w:ascii="Times New Roman" w:hAnsi="Times New Roman"/>
          <w:color w:val="000000"/>
          <w:sz w:val="24"/>
          <w:szCs w:val="24"/>
        </w:rPr>
        <w:sym w:font="Symbol" w:char="F065"/>
      </w:r>
      <w:r w:rsidRPr="00B01A34">
        <w:rPr>
          <w:rFonts w:ascii="Times New Roman" w:hAnsi="Times New Roman"/>
          <w:color w:val="000000"/>
          <w:sz w:val="24"/>
          <w:szCs w:val="24"/>
          <w:lang w:val="kk-KZ"/>
        </w:rPr>
        <w:t xml:space="preserve"> мәнін нақты қателіктің өлшемі деп атайды.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Жалпы жағдайда өлшеу мәнінің физикалық шамасының сандық мәні арнайы техникалық құралдармен анықталады.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Өлшенетін шамалардың нақты мәндері белгісіз, бірақ өлшеулер жүргізу арқылы бір жағынан болмаса да екінші жағынан өлшемі арқылы жақындай аламыз. Практикалық жағдайда инженердің алдында үнемі ккелесі тапсырмалар туындайды:</w:t>
      </w:r>
    </w:p>
    <w:p w:rsidR="00B8314E" w:rsidRPr="00B01A34" w:rsidRDefault="00B8314E" w:rsidP="00B8314E">
      <w:pPr>
        <w:numPr>
          <w:ilvl w:val="0"/>
          <w:numId w:val="1"/>
        </w:numPr>
        <w:shd w:val="clear" w:color="auto" w:fill="FFFFFF"/>
        <w:rPr>
          <w:rFonts w:ascii="Times New Roman" w:hAnsi="Times New Roman"/>
          <w:color w:val="000000"/>
          <w:sz w:val="24"/>
          <w:szCs w:val="24"/>
          <w:lang w:val="kk-KZ"/>
        </w:rPr>
      </w:pPr>
      <w:r w:rsidRPr="00B01A34">
        <w:rPr>
          <w:rFonts w:ascii="Times New Roman" w:hAnsi="Times New Roman"/>
          <w:color w:val="000000"/>
          <w:sz w:val="24"/>
          <w:szCs w:val="24"/>
          <w:lang w:val="kk-KZ"/>
        </w:rPr>
        <w:t>практикалық шешімдерді қамтамасыз ету үшін қажетті және жеткілікті өлшеулер дәлдігінің орнатылуы;</w:t>
      </w:r>
    </w:p>
    <w:p w:rsidR="00B8314E" w:rsidRPr="00B01A34" w:rsidRDefault="00B8314E" w:rsidP="00B8314E">
      <w:pPr>
        <w:numPr>
          <w:ilvl w:val="0"/>
          <w:numId w:val="1"/>
        </w:numPr>
        <w:shd w:val="clear" w:color="auto" w:fill="FFFFFF"/>
        <w:rPr>
          <w:rFonts w:ascii="Times New Roman" w:hAnsi="Times New Roman"/>
          <w:color w:val="000000"/>
          <w:sz w:val="24"/>
          <w:szCs w:val="24"/>
          <w:lang w:val="kk-KZ"/>
        </w:rPr>
      </w:pPr>
      <w:r w:rsidRPr="00B01A34">
        <w:rPr>
          <w:rFonts w:ascii="Times New Roman" w:hAnsi="Times New Roman"/>
          <w:color w:val="000000"/>
          <w:sz w:val="24"/>
          <w:szCs w:val="24"/>
          <w:lang w:val="kk-KZ"/>
        </w:rPr>
        <w:t>орнатылған дәлдікке жету үшін әдістер мен жағдайлардың тағайындалуы.;</w:t>
      </w:r>
    </w:p>
    <w:p w:rsidR="00B8314E" w:rsidRPr="00B01A34" w:rsidRDefault="00B8314E" w:rsidP="00B8314E">
      <w:pPr>
        <w:numPr>
          <w:ilvl w:val="0"/>
          <w:numId w:val="1"/>
        </w:numPr>
        <w:shd w:val="clear" w:color="auto" w:fill="FFFFFF"/>
        <w:rPr>
          <w:rFonts w:ascii="Times New Roman" w:hAnsi="Times New Roman"/>
          <w:color w:val="000000"/>
          <w:sz w:val="24"/>
          <w:szCs w:val="24"/>
          <w:lang w:val="kk-KZ"/>
        </w:rPr>
      </w:pPr>
      <w:r w:rsidRPr="00B01A34">
        <w:rPr>
          <w:rFonts w:ascii="Times New Roman" w:hAnsi="Times New Roman"/>
          <w:color w:val="000000"/>
          <w:sz w:val="24"/>
          <w:szCs w:val="24"/>
          <w:lang w:val="kk-KZ"/>
        </w:rPr>
        <w:t>өлшемдер жеткілікті дәлдікпен орындалғанына көз жеткізу үшін сай келетін критерилерді (рұқсаттар) анықтау;</w:t>
      </w:r>
    </w:p>
    <w:p w:rsidR="00B8314E" w:rsidRPr="00B01A34" w:rsidRDefault="00B8314E" w:rsidP="00B8314E">
      <w:pPr>
        <w:numPr>
          <w:ilvl w:val="0"/>
          <w:numId w:val="1"/>
        </w:numPr>
        <w:shd w:val="clear" w:color="auto" w:fill="FFFFFF"/>
        <w:rPr>
          <w:rFonts w:ascii="Times New Roman" w:hAnsi="Times New Roman"/>
          <w:color w:val="000000"/>
          <w:sz w:val="24"/>
          <w:szCs w:val="24"/>
          <w:lang w:val="kk-KZ"/>
        </w:rPr>
      </w:pPr>
      <w:r w:rsidRPr="00B01A34">
        <w:rPr>
          <w:rFonts w:ascii="Times New Roman" w:hAnsi="Times New Roman"/>
          <w:color w:val="000000"/>
          <w:sz w:val="24"/>
          <w:szCs w:val="24"/>
          <w:lang w:val="kk-KZ"/>
        </w:rPr>
        <w:t>оптималды нәтижелерді алу үшін өлшенген мәндерді өңдеу әдістері мен амалдарын таңдау;</w:t>
      </w:r>
    </w:p>
    <w:p w:rsidR="00B8314E" w:rsidRPr="00B01A34" w:rsidRDefault="00B8314E" w:rsidP="00B8314E">
      <w:pPr>
        <w:numPr>
          <w:ilvl w:val="0"/>
          <w:numId w:val="1"/>
        </w:numPr>
        <w:shd w:val="clear" w:color="auto" w:fill="FFFFFF"/>
        <w:rPr>
          <w:rFonts w:ascii="Times New Roman" w:hAnsi="Times New Roman"/>
          <w:color w:val="000000"/>
          <w:sz w:val="24"/>
          <w:szCs w:val="24"/>
          <w:lang w:val="kk-KZ"/>
        </w:rPr>
      </w:pPr>
      <w:r w:rsidRPr="00B01A34">
        <w:rPr>
          <w:rFonts w:ascii="Times New Roman" w:hAnsi="Times New Roman"/>
          <w:color w:val="000000"/>
          <w:sz w:val="24"/>
          <w:szCs w:val="24"/>
          <w:lang w:val="kk-KZ"/>
        </w:rPr>
        <w:t>өңдеулер нәтижесі мен жүргізілген өлшеулерден кейін сапасы мен дәлдігін анықтау.</w:t>
      </w:r>
    </w:p>
    <w:p w:rsidR="00B8314E" w:rsidRPr="00B01A34" w:rsidRDefault="00B8314E" w:rsidP="00B8314E">
      <w:pPr>
        <w:shd w:val="clear" w:color="auto" w:fill="FFFFFF"/>
        <w:ind w:firstLine="360"/>
        <w:rPr>
          <w:rFonts w:ascii="Times New Roman" w:hAnsi="Times New Roman"/>
          <w:sz w:val="24"/>
          <w:szCs w:val="24"/>
          <w:lang w:val="kk-KZ"/>
        </w:rPr>
      </w:pPr>
    </w:p>
    <w:p w:rsidR="00B8314E" w:rsidRPr="00B01A34" w:rsidRDefault="00B8314E" w:rsidP="00B8314E">
      <w:pPr>
        <w:shd w:val="clear" w:color="auto" w:fill="FFFFFF"/>
        <w:ind w:firstLine="360"/>
        <w:rPr>
          <w:rFonts w:ascii="Times New Roman" w:hAnsi="Times New Roman"/>
          <w:sz w:val="24"/>
          <w:szCs w:val="24"/>
          <w:lang w:val="kk-KZ"/>
        </w:rPr>
      </w:pPr>
      <w:r w:rsidRPr="00B01A34">
        <w:rPr>
          <w:rFonts w:ascii="Times New Roman" w:hAnsi="Times New Roman"/>
          <w:sz w:val="24"/>
          <w:szCs w:val="24"/>
          <w:lang w:val="kk-KZ"/>
        </w:rPr>
        <w:t>Сондықтан әрқашан шамадан тыс дәлдікке қол жеткіземін деп, қосымша еңбек шығыны мен күрделі құны жоғары өлшеулерді жүргізу қажет екенінін ойдан шығармау керек. Ал екінші жағынан, дәлдіктің төмен сапасы қате шешімге әкелуі мүмкін, ал оны түзету үшін шамалы материалдық шығын шығатыны да белгілі. Өндірісте мұндай шешімдер қауіпті жағдайлардың салдарына әкеп соғады.</w:t>
      </w:r>
    </w:p>
    <w:p w:rsidR="00B8314E" w:rsidRPr="00B01A34" w:rsidRDefault="00B8314E" w:rsidP="00B8314E">
      <w:pPr>
        <w:shd w:val="clear" w:color="auto" w:fill="FFFFFF"/>
        <w:ind w:firstLine="454"/>
        <w:rPr>
          <w:rFonts w:ascii="Times New Roman" w:eastAsia="Batang" w:hAnsi="Times New Roman"/>
          <w:color w:val="000000"/>
          <w:sz w:val="24"/>
          <w:szCs w:val="24"/>
          <w:lang w:val="kk-KZ" w:eastAsia="ko-KR"/>
        </w:rPr>
      </w:pPr>
      <w:r w:rsidRPr="00B01A34">
        <w:rPr>
          <w:rFonts w:ascii="Times New Roman" w:eastAsia="Batang" w:hAnsi="Times New Roman"/>
          <w:color w:val="000000"/>
          <w:sz w:val="24"/>
          <w:szCs w:val="24"/>
          <w:lang w:val="kk-KZ" w:eastAsia="ko-KR"/>
        </w:rPr>
        <w:t>Әрқашан ойда болғаны абзал болар, теңестіру есептері мен қателіктер теориясының жағдайлары жалпы теориялық мәнді береді, себебі кез келген өлшемдер мен өңдеулер жүретін қызмет саласында қолданылады.</w:t>
      </w:r>
    </w:p>
    <w:p w:rsidR="00B8314E" w:rsidRPr="00B01A34" w:rsidRDefault="00B8314E" w:rsidP="00B8314E">
      <w:pPr>
        <w:shd w:val="clear" w:color="auto" w:fill="FFFFFF"/>
        <w:ind w:firstLine="454"/>
        <w:rPr>
          <w:rFonts w:ascii="Times New Roman" w:eastAsia="Batang" w:hAnsi="Times New Roman"/>
          <w:color w:val="000000"/>
          <w:sz w:val="24"/>
          <w:szCs w:val="24"/>
          <w:lang w:val="kk-KZ" w:eastAsia="ko-KR"/>
        </w:rPr>
      </w:pPr>
      <w:r w:rsidRPr="00B01A34">
        <w:rPr>
          <w:rFonts w:ascii="Times New Roman" w:eastAsia="Batang" w:hAnsi="Times New Roman"/>
          <w:color w:val="000000"/>
          <w:sz w:val="24"/>
          <w:szCs w:val="24"/>
          <w:lang w:val="kk-KZ" w:eastAsia="ko-KR"/>
        </w:rPr>
        <w:t>Өлшеулер қателігінің нәтижесі болғандықтан өлшеулерді ары қарайғы математикалық өңдеулер кезінде сандардың жақындауы арқылы, ал сандар өлшеулер дәлдігінің шектеулі нақты сандар болатын щамаға сәкес болуы тиіс. Мысалы кейбір арақашықтықтар өлшемі қателігі 1-</w:t>
      </w:r>
      <w:smartTag w:uri="urn:schemas-microsoft-com:office:smarttags" w:element="metricconverter">
        <w:smartTagPr>
          <w:attr w:name="ProductID" w:val="2 см"/>
        </w:smartTagPr>
        <w:r w:rsidRPr="00B01A34">
          <w:rPr>
            <w:rFonts w:ascii="Times New Roman" w:eastAsia="Batang" w:hAnsi="Times New Roman"/>
            <w:color w:val="000000"/>
            <w:sz w:val="24"/>
            <w:szCs w:val="24"/>
            <w:lang w:val="kk-KZ" w:eastAsia="ko-KR"/>
          </w:rPr>
          <w:t>2 см</w:t>
        </w:r>
      </w:smartTag>
      <w:r w:rsidRPr="00B01A34">
        <w:rPr>
          <w:rFonts w:ascii="Times New Roman" w:eastAsia="Batang" w:hAnsi="Times New Roman"/>
          <w:color w:val="000000"/>
          <w:sz w:val="24"/>
          <w:szCs w:val="24"/>
          <w:lang w:val="kk-KZ" w:eastAsia="ko-KR"/>
        </w:rPr>
        <w:t xml:space="preserve"> болса, онда 128,563 шамасында, төрт сан 128,5 нақты мәнді, 0,06 күдікті бір мәнді және 0,003 шамалы қате мәнді көрсететіні белгілі. Бұл шаманы нәтижелерді есептеулер мен жазбалар кезінде есккеру қажет.</w:t>
      </w:r>
    </w:p>
    <w:p w:rsidR="00B8314E" w:rsidRPr="00B01A34" w:rsidRDefault="00B8314E" w:rsidP="00B8314E">
      <w:pPr>
        <w:shd w:val="clear" w:color="auto" w:fill="FFFFFF"/>
        <w:ind w:firstLine="454"/>
        <w:rPr>
          <w:rFonts w:ascii="Times New Roman" w:eastAsia="Batang" w:hAnsi="Times New Roman"/>
          <w:color w:val="000000"/>
          <w:sz w:val="24"/>
          <w:szCs w:val="24"/>
          <w:lang w:val="kk-KZ" w:eastAsia="ko-KR"/>
        </w:rPr>
      </w:pPr>
      <w:r w:rsidRPr="00B01A34">
        <w:rPr>
          <w:rFonts w:ascii="Times New Roman" w:eastAsia="Batang" w:hAnsi="Times New Roman"/>
          <w:color w:val="000000"/>
          <w:sz w:val="24"/>
          <w:szCs w:val="24"/>
          <w:lang w:val="kk-KZ" w:eastAsia="ko-KR"/>
        </w:rPr>
        <w:t>Орнатылған қателіктер теориясының заңдылықтарына сүйене отырып, мүмкін апрори немесе өлшеулер өндірісіне дейін күтілетін дәлдіктің шамасын анықтау үшін қолданылатын оңтайлы әдістері мен жағдайлар өлшемінің сенімді бақылауы мен сапасының сенімді жағдайын белгілеу керек. Бұл тапсырмалардың бүге-шігесі геодезияның сәйкес бөлімдерінде оқытылады.</w:t>
      </w:r>
    </w:p>
    <w:p w:rsidR="00B8314E" w:rsidRPr="00B01A34" w:rsidRDefault="00B8314E" w:rsidP="00B8314E">
      <w:pPr>
        <w:shd w:val="clear" w:color="auto" w:fill="FFFFFF"/>
        <w:ind w:firstLine="454"/>
        <w:rPr>
          <w:rFonts w:ascii="Times New Roman" w:eastAsia="Batang" w:hAnsi="Times New Roman"/>
          <w:color w:val="000000"/>
          <w:sz w:val="24"/>
          <w:szCs w:val="24"/>
          <w:lang w:val="kk-KZ" w:eastAsia="ko-KR"/>
        </w:rPr>
      </w:pPr>
    </w:p>
    <w:p w:rsidR="00B8314E" w:rsidRPr="00B01A34" w:rsidRDefault="00B8314E" w:rsidP="00B8314E">
      <w:pPr>
        <w:shd w:val="clear" w:color="auto" w:fill="FFFFFF"/>
        <w:ind w:firstLine="454"/>
        <w:rPr>
          <w:rFonts w:ascii="Times New Roman" w:eastAsia="Batang" w:hAnsi="Times New Roman"/>
          <w:b/>
          <w:color w:val="000000"/>
          <w:sz w:val="24"/>
          <w:szCs w:val="24"/>
          <w:lang w:val="kk-KZ" w:eastAsia="ko-KR"/>
        </w:rPr>
      </w:pPr>
      <w:r w:rsidRPr="00B01A34">
        <w:rPr>
          <w:rFonts w:ascii="Times New Roman" w:eastAsia="Batang" w:hAnsi="Times New Roman"/>
          <w:b/>
          <w:color w:val="000000"/>
          <w:sz w:val="24"/>
          <w:szCs w:val="24"/>
          <w:lang w:val="kk-KZ" w:eastAsia="ko-KR"/>
        </w:rPr>
        <w:t>Өлшеулер жіктеуі.</w:t>
      </w:r>
    </w:p>
    <w:p w:rsidR="00B8314E" w:rsidRPr="00B01A34" w:rsidRDefault="00B8314E" w:rsidP="00B8314E">
      <w:pPr>
        <w:shd w:val="clear" w:color="auto" w:fill="FFFFFF"/>
        <w:ind w:firstLine="454"/>
        <w:rPr>
          <w:rFonts w:ascii="Times New Roman" w:eastAsia="Batang" w:hAnsi="Times New Roman"/>
          <w:color w:val="000000"/>
          <w:sz w:val="24"/>
          <w:szCs w:val="24"/>
          <w:lang w:val="kk-KZ" w:eastAsia="ko-KR"/>
        </w:rPr>
      </w:pPr>
      <w:r w:rsidRPr="00B01A34">
        <w:rPr>
          <w:rFonts w:ascii="Times New Roman" w:eastAsia="Batang" w:hAnsi="Times New Roman"/>
          <w:color w:val="000000"/>
          <w:sz w:val="24"/>
          <w:szCs w:val="24"/>
          <w:lang w:val="kk-KZ" w:eastAsia="ko-KR"/>
        </w:rPr>
        <w:lastRenderedPageBreak/>
        <w:t>Көптеген шамалардың геодезияда қолданылатын мәндері өлшеулер нәтижесінде немесе орындалған математикалық өңдеулер көмегімен анықталады. Осыдан  өлшемдер шамасының мәні мен өлшемдерді ажыратуға болады. Өлшеулер нәтижесі бірінші (бастапқы) мән болады, ал есептеулер нәтижесі – осы мәндердің функциясы болады. Әлбетте, аргументтердің қателігі белгілі болса, олардан алынған функциялар да қате болады.</w:t>
      </w:r>
    </w:p>
    <w:p w:rsidR="00B8314E" w:rsidRPr="00B01A34" w:rsidRDefault="00B8314E" w:rsidP="00B8314E">
      <w:pPr>
        <w:shd w:val="clear" w:color="auto" w:fill="FFFFFF"/>
        <w:ind w:firstLine="454"/>
        <w:rPr>
          <w:rFonts w:ascii="Times New Roman" w:eastAsia="Batang" w:hAnsi="Times New Roman"/>
          <w:color w:val="000000"/>
          <w:sz w:val="24"/>
          <w:szCs w:val="24"/>
          <w:lang w:val="kk-KZ" w:eastAsia="ko-KR"/>
        </w:rPr>
      </w:pPr>
      <w:r w:rsidRPr="00B01A34">
        <w:rPr>
          <w:rFonts w:ascii="Times New Roman" w:eastAsia="Batang" w:hAnsi="Times New Roman"/>
          <w:color w:val="000000"/>
          <w:sz w:val="24"/>
          <w:szCs w:val="24"/>
          <w:lang w:val="kk-KZ" w:eastAsia="ko-KR"/>
        </w:rPr>
        <w:t xml:space="preserve">Мысалы, үшбұрыштың үш қабырғасын өлшесек, нәтижесінде үш бұрышының, үшбұрыштың ауданын және басқа да элементтерінің мәндерін  табуға болады. Есептелген шамалардың қателігінің мәндері өлшеулер шамасының қателігі болады. </w:t>
      </w:r>
      <w:r w:rsidRPr="00B01A34">
        <w:rPr>
          <w:rFonts w:ascii="Times New Roman" w:hAnsi="Times New Roman"/>
          <w:i/>
          <w:color w:val="000000"/>
          <w:sz w:val="24"/>
          <w:szCs w:val="24"/>
          <w:lang w:val="kk-KZ"/>
        </w:rPr>
        <w:t xml:space="preserve">а, b, с – </w:t>
      </w:r>
      <w:r w:rsidRPr="00B01A34">
        <w:rPr>
          <w:rFonts w:ascii="Times New Roman" w:hAnsi="Times New Roman"/>
          <w:color w:val="000000"/>
          <w:sz w:val="24"/>
          <w:szCs w:val="24"/>
          <w:lang w:val="kk-KZ"/>
        </w:rPr>
        <w:t xml:space="preserve">мәндері үшбұрыштың қабырғаларының қатесіз өлшемдері деп алайық, осы шамаларға үшбұрыштың келесі элементтерінің мәндері тәуелді болатыны анық. </w:t>
      </w:r>
      <w:r w:rsidRPr="00B01A34">
        <w:rPr>
          <w:rFonts w:ascii="Times New Roman" w:hAnsi="Times New Roman"/>
          <w:i/>
          <w:color w:val="000000"/>
          <w:sz w:val="24"/>
          <w:szCs w:val="24"/>
          <w:lang w:val="kk-KZ"/>
        </w:rPr>
        <w:t>t</w:t>
      </w:r>
      <w:r w:rsidRPr="00B01A34">
        <w:rPr>
          <w:rFonts w:ascii="Times New Roman" w:hAnsi="Times New Roman"/>
          <w:color w:val="000000"/>
          <w:sz w:val="24"/>
          <w:szCs w:val="24"/>
          <w:lang w:val="kk-KZ"/>
        </w:rPr>
        <w:t xml:space="preserve"> қателігі, үшбұрыштың сәйкес келетін рұқсат етілген мәні, мысалы, </w:t>
      </w:r>
      <w:r w:rsidRPr="00B01A34">
        <w:rPr>
          <w:rFonts w:ascii="Times New Roman" w:hAnsi="Times New Roman"/>
          <w:i/>
          <w:color w:val="000000"/>
          <w:sz w:val="24"/>
          <w:szCs w:val="24"/>
          <w:lang w:val="kk-KZ"/>
        </w:rPr>
        <w:t xml:space="preserve">а </w:t>
      </w:r>
      <w:r w:rsidRPr="00B01A34">
        <w:rPr>
          <w:rFonts w:ascii="Times New Roman" w:hAnsi="Times New Roman"/>
          <w:color w:val="000000"/>
          <w:sz w:val="24"/>
          <w:szCs w:val="24"/>
          <w:lang w:val="kk-KZ"/>
        </w:rPr>
        <w:t>қабырғасының мәнінің дәлдігі келесі жаңа үшбұрышты тұрғызған кезде қабырғаларының</w:t>
      </w:r>
      <w:r w:rsidRPr="00B01A34">
        <w:rPr>
          <w:rFonts w:ascii="Times New Roman" w:hAnsi="Times New Roman"/>
          <w:i/>
          <w:color w:val="000000"/>
          <w:sz w:val="24"/>
          <w:szCs w:val="24"/>
          <w:lang w:val="kk-KZ"/>
        </w:rPr>
        <w:t xml:space="preserve"> а+t, b</w:t>
      </w:r>
      <w:r w:rsidRPr="00B01A34">
        <w:rPr>
          <w:rFonts w:ascii="Times New Roman" w:hAnsi="Times New Roman"/>
          <w:color w:val="000000"/>
          <w:sz w:val="24"/>
          <w:szCs w:val="24"/>
          <w:lang w:val="kk-KZ"/>
        </w:rPr>
        <w:t xml:space="preserve"> и </w:t>
      </w:r>
      <w:r w:rsidRPr="00B01A34">
        <w:rPr>
          <w:rFonts w:ascii="Times New Roman" w:hAnsi="Times New Roman"/>
          <w:i/>
          <w:color w:val="000000"/>
          <w:sz w:val="24"/>
          <w:szCs w:val="24"/>
          <w:lang w:val="kk-KZ"/>
        </w:rPr>
        <w:t>с</w:t>
      </w:r>
      <w:r w:rsidRPr="00B01A34">
        <w:rPr>
          <w:rFonts w:ascii="Times New Roman" w:hAnsi="Times New Roman"/>
          <w:color w:val="000000"/>
          <w:sz w:val="24"/>
          <w:szCs w:val="24"/>
          <w:lang w:val="kk-KZ"/>
        </w:rPr>
        <w:t xml:space="preserve"> қатесіз өлшемдерінің мәнін алуға себеп болады. Осыдан үшбұрыштың келесі басқа элементтерінің (бұрыштары, ауданы және т.б.) өзгеруі мүмкін. Бұл өлшемдердің шамасы тек қана</w:t>
      </w:r>
      <w:r w:rsidRPr="00B01A34">
        <w:rPr>
          <w:rFonts w:ascii="Times New Roman" w:hAnsi="Times New Roman"/>
          <w:i/>
          <w:color w:val="000000"/>
          <w:sz w:val="24"/>
          <w:szCs w:val="24"/>
          <w:lang w:val="kk-KZ"/>
        </w:rPr>
        <w:t xml:space="preserve"> t</w:t>
      </w:r>
      <w:r w:rsidRPr="00B01A34">
        <w:rPr>
          <w:rFonts w:ascii="Times New Roman" w:hAnsi="Times New Roman"/>
          <w:color w:val="000000"/>
          <w:sz w:val="24"/>
          <w:szCs w:val="24"/>
          <w:lang w:val="kk-KZ"/>
        </w:rPr>
        <w:t xml:space="preserve"> қателігінің мәніне тәуелді болады. Байқайық, үшбұрыштың барлық қабырғаларының өлшеу қателіктері анық болған жағдайда, есептелген элементтердің қателігі оның элементтерінің қателіктерін ажырату қиын болады.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Өлшеу немесе есептеу объектісі ретінде бркелкі немесе әркелкі  шамалар болуы мүмкін. Мысалы, триангуляцияда біркелкі шамалар (бұрыштары), ал полигонометрияда әркелкі шамалары (бұрыштары және қабырғалары) өлшенеді. Сонымен қатар негізгі есептерлетін шамалар ретінде – триангуляцияда пукттердің координаталары, ал полигонометрияда біркелкі өлшемдер болады.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Өсімшенің қажетті және мөлшерден тыс шамаларын ажыратуға болады. Қажетті деп іздеп отырған бір шамалы мәннің өлшенген өсімшелерді атайды. Кез келген нақты есептеуді шешу кезінде қажетті өсімшенің шамасы анықталған болуы тиіс. Қажетті өсімшелердің тізімі ереже бойынша бірқалыпты емес. Жоғарыда көрсетілген мысалдағыдай үшбұрыштың барлық көрсетілген элементтерінен арасында сызықтық өлшемі анықталған бір үшбұрыштың үш элементін анықтау жеткілікті болады.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Өте қажетті өлшеулер жүргізу кезінде мөлшерден тыс шамалар болады. Мөлшерден тыс шамалар өлшеу қателіктер теориясын өлшеу кезінде өте маңызды рөл атқарады, осы шамалардың өсімшесі рұқсат етілсе :</w:t>
      </w:r>
    </w:p>
    <w:p w:rsidR="00B8314E" w:rsidRPr="00B01A34" w:rsidRDefault="00B8314E" w:rsidP="00B8314E">
      <w:pPr>
        <w:numPr>
          <w:ilvl w:val="0"/>
          <w:numId w:val="2"/>
        </w:numPr>
        <w:shd w:val="clear" w:color="auto" w:fill="FFFFFF"/>
        <w:rPr>
          <w:rFonts w:ascii="Times New Roman" w:hAnsi="Times New Roman"/>
          <w:color w:val="000000"/>
          <w:sz w:val="24"/>
          <w:szCs w:val="24"/>
          <w:lang w:val="kk-KZ"/>
        </w:rPr>
      </w:pPr>
      <w:r w:rsidRPr="00B01A34">
        <w:rPr>
          <w:rFonts w:ascii="Times New Roman" w:hAnsi="Times New Roman"/>
          <w:color w:val="000000"/>
          <w:sz w:val="24"/>
          <w:szCs w:val="24"/>
          <w:lang w:val="kk-KZ"/>
        </w:rPr>
        <w:t>өлшеу сапасын бақылау үшін өрескел қателі өлшеулер нәтижесін шығар отырып;</w:t>
      </w:r>
    </w:p>
    <w:p w:rsidR="00B8314E" w:rsidRPr="00B01A34" w:rsidRDefault="00B8314E" w:rsidP="00B8314E">
      <w:pPr>
        <w:numPr>
          <w:ilvl w:val="0"/>
          <w:numId w:val="2"/>
        </w:numPr>
        <w:shd w:val="clear" w:color="auto" w:fill="FFFFFF"/>
        <w:rPr>
          <w:rFonts w:ascii="Times New Roman" w:hAnsi="Times New Roman"/>
          <w:color w:val="000000"/>
          <w:sz w:val="24"/>
          <w:szCs w:val="24"/>
          <w:lang w:val="kk-KZ"/>
        </w:rPr>
      </w:pPr>
      <w:r w:rsidRPr="00B01A34">
        <w:rPr>
          <w:rFonts w:ascii="Times New Roman" w:hAnsi="Times New Roman"/>
          <w:color w:val="000000"/>
          <w:sz w:val="24"/>
          <w:szCs w:val="24"/>
          <w:lang w:val="kk-KZ"/>
        </w:rPr>
        <w:t>орындалған өлшеулердің дәлдігін шығара отырып орындау;</w:t>
      </w:r>
    </w:p>
    <w:p w:rsidR="00B8314E" w:rsidRPr="00B01A34" w:rsidRDefault="00B8314E" w:rsidP="00B8314E">
      <w:pPr>
        <w:numPr>
          <w:ilvl w:val="0"/>
          <w:numId w:val="2"/>
        </w:numPr>
        <w:shd w:val="clear" w:color="auto" w:fill="FFFFFF"/>
        <w:rPr>
          <w:rFonts w:ascii="Times New Roman" w:hAnsi="Times New Roman"/>
          <w:color w:val="000000"/>
          <w:sz w:val="24"/>
          <w:szCs w:val="24"/>
          <w:lang w:val="kk-KZ"/>
        </w:rPr>
      </w:pPr>
      <w:r w:rsidRPr="00B01A34">
        <w:rPr>
          <w:rFonts w:ascii="Times New Roman" w:hAnsi="Times New Roman"/>
          <w:color w:val="000000"/>
          <w:sz w:val="24"/>
          <w:szCs w:val="24"/>
          <w:lang w:val="kk-KZ"/>
        </w:rPr>
        <w:t>ізделген өсімшелердің нақты дәлдігін шығара отырып.</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Дәлдігі бойынша біркелкі өлшемдердің мәні нақты және нақты емес деп бөлінеді. Бұл бөлімдер өлшеу шартының негізінің сараптамасында қолданылады, ал сараптамада қаралатын мәселелер: өлшеу объектісі, қоршаған орта, өлшеу мүмкіндіктері, бақылаушы және өлшеу әдісі. Егер өлшеу шарттары біркелкі шамада болса олар бірдей болып, мәндері нақты болады. Процес кезінде теңестіру шарты орындалмаса, жоғарыда огталған бес мәселенің бірде біреуі орындалмаса, қатаң түрде нақты емес болады. Практика жүзінде нақты шамаға өлшеу кезінде анықталған шектен тыс шарттар қолданылған өлшемдердің мәндері қатысты болады.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Мысалы, полигонометриялық тірек торларының бұрыштық және сызықтық шамаларын өлшеу барысында бақылаушы дәлдігі бірдей, бір қласты өлшеу жүйесі бар аспаптар мен әдістерді қолданады. Басқада өлшемдердің шарттарына қарамастан, бірқалыпты өсімшелердің өлшеу нәтижелерін нақтиы деп атауға болады. Сонымен қатар, егер дәл сондай аспатрат мен әдістерді қолдана отырып шахтада өлшеулер жүргізетін болсақ, бұл өлшеулердің дәлдігін теңестіру әрқашан мүмкін болмайды. </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Әрине, әртүрлі өлшемдердің нақты және нақты еместігін айтпау мүмкін емес, мысалы, горизонталь бұрыштары мен арақашықтықтарын айтпасқа мүмкін емес.</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lastRenderedPageBreak/>
        <w:t>Өлшенген шамалардың негізгі мәндері ретінеде олардың астындағы әртүрлі өлшемдердің нәтижелері мен осы мәндердің біркелкі нәтижелерінің жіберілетін қателіктерінің өзара тәуелсіздігін айтады. Сондықтан өлшеулердің қатаң түрдегі тәуелсіздігін сақтау үшін олар әртүрлі мүмкіндіктегі жағдайда, әртүрлі бақылаушылар және аспаптар арқылы, әртүррлі уақытта және бір біріне ұқсамайтын түрлі әдістер қолданылуы керек.</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Үлкен көлемді инженерлік жұмыстарды орындау кезінде бақылаушы, аспаптар, әлістер деген факторлар көп жағдайда өзгерусіз қалады. Осыдан алынған нәтижерлер әрине тәуелді болады. Бірақ осы факторлардың сараптамасының көрсетуі бойынша, инженерлік жұмыстарды опрындау үшін қолданылатын қажетті дәлдіктерді қамтамасыз ету үшін осы жағдайда тәуелсіздікті сақтап қалу мүмкін.</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Есептелген шамалар тәуелсіз болады, егер оларды анықтау кезінде әртүрлі бастапқы мәндердің өсімшелері қолданылатын болса. Бір ортақ қателдігі бар мәнді қолдана отырып әртүрлі есептелген өлшемдердің шамасы өзара байланыстылыққа әкеледі. Осы кезде тәуелділік шамасы ортақ мәннің қателігі ретінде анықталатын болады, себебі есептелетін өсімшелердің функционалды байланысы болады.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Тәуелсіз өлшеулердің өңдеуі тәуелді өлшеулердің өңдеуіне қарағанда өте қарапайым шамалармен анықталады, сондықтан өлшеу процесі кезінде тәуелсіз нәтижелер алуға тырысу керек.</w:t>
      </w:r>
    </w:p>
    <w:p w:rsidR="00B8314E" w:rsidRPr="00B01A34" w:rsidRDefault="00B8314E" w:rsidP="00B8314E">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Қажетті мөлшерден тыс шамалардың мағынасы, нақты жіәне нақты емес, тәуелді және тәуелді емес өлшеулерді анқтау әдістері мен өңдеулері және дәлдігінің бағалануының өлшеулер нәтижесін білдіреді.</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Кей кезде өлшеулер түзу және қисық өлшеулерге бөлінетінін айта кету қажет. Түзу өлшеулер тәжірибелі мәліметтерден анықталады, ал қисық өлшеулер тәуелді нәтижелердің белгілі есепеулері негізінде анықталады. Екінші жағдайда ешқандай өлшеулер болмайтынын байқамау мүмкін емес, мұнда өңдеулер тек өлшенген шамаларға жүргізіледі, нәтижесінде есептелген шаманың мәні анқталады.</w:t>
      </w:r>
    </w:p>
    <w:p w:rsidR="00B8314E" w:rsidRPr="00B01A34" w:rsidRDefault="00B8314E" w:rsidP="00B8314E">
      <w:pPr>
        <w:shd w:val="clear" w:color="auto" w:fill="FFFFFF"/>
        <w:ind w:firstLine="454"/>
        <w:rPr>
          <w:rFonts w:ascii="Times New Roman" w:hAnsi="Times New Roman"/>
          <w:b/>
          <w:color w:val="000000"/>
          <w:sz w:val="24"/>
          <w:szCs w:val="24"/>
          <w:lang w:val="kk-KZ"/>
        </w:rPr>
      </w:pPr>
    </w:p>
    <w:p w:rsidR="00B8314E" w:rsidRPr="00B01A34" w:rsidRDefault="00B8314E" w:rsidP="00B8314E">
      <w:pPr>
        <w:shd w:val="clear" w:color="auto" w:fill="FFFFFF"/>
        <w:ind w:firstLine="454"/>
        <w:rPr>
          <w:rFonts w:ascii="Times New Roman" w:hAnsi="Times New Roman"/>
          <w:b/>
          <w:color w:val="000000"/>
          <w:sz w:val="24"/>
          <w:szCs w:val="24"/>
          <w:lang w:val="kk-KZ"/>
        </w:rPr>
      </w:pPr>
      <w:r w:rsidRPr="00B01A34">
        <w:rPr>
          <w:rFonts w:ascii="Times New Roman" w:hAnsi="Times New Roman"/>
          <w:b/>
          <w:color w:val="000000"/>
          <w:sz w:val="24"/>
          <w:szCs w:val="24"/>
          <w:lang w:val="kk-KZ"/>
        </w:rPr>
        <w:t>Өлшеу қателікткрінің түрлері</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Жоғарыда атап өтілгендей, өлшеу қателігі – ол есептелген мән мен бастапқы мәннің айырмашылығы екені рас. Өлшеудің мәні шамалардың эталоны ретінде физикалық өсімшесі мен нақты өсімшесін салыстыру болып табылады. Жалпы жағдайда бұл өлшемдердің арақатынасы рационалды сандарды көрсетеді, дегенмен бұл сандар шектеусіж периодты бөлшекті мәндерді көрсетеді. Өлшеулер  нәтижесінің шамасы ондық разрядтағы сандармен жазылады. Бұл қателіктерге әкеліп соғады. Бұдан басқа, өлшеу шамасының жағдайы өлшеу шарттарының жағдайына ықпал етеді, сондықтан кез келген өлшеу нәтижесінде қателіктер кетеді. Өлшеу қателігінің үш түрін ажыратып қарайды: өрескел қателіктер, жүйелік және кездейсоқ қателіктер.</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Өрескел қателіктер жататын қателіктер өздігінен туындауына байланысты қателіктердің күтілетін шарттарына байланысты. Мысалы, Т30 теодалитімен бұрыштарды өлшеу кезінде қателігі </w:t>
      </w:r>
      <w:smartTag w:uri="urn:schemas-microsoft-com:office:smarttags" w:element="metricconverter">
        <w:smartTagPr>
          <w:attr w:name="ProductID" w:val="1’"/>
        </w:smartTagPr>
        <w:r w:rsidRPr="00B01A34">
          <w:rPr>
            <w:rFonts w:ascii="Times New Roman" w:hAnsi="Times New Roman"/>
            <w:color w:val="000000"/>
            <w:sz w:val="24"/>
            <w:szCs w:val="24"/>
            <w:lang w:val="kk-KZ"/>
          </w:rPr>
          <w:t>1’</w:t>
        </w:r>
      </w:smartTag>
      <w:r w:rsidRPr="00B01A34">
        <w:rPr>
          <w:rFonts w:ascii="Times New Roman" w:hAnsi="Times New Roman"/>
          <w:color w:val="000000"/>
          <w:sz w:val="24"/>
          <w:szCs w:val="24"/>
          <w:lang w:val="kk-KZ"/>
        </w:rPr>
        <w:t xml:space="preserve"> көп болса, өрескел қателіктерге жатады. Өрескел қателіктердің туындау себебі – бақылаушының төмен жүйелілігі мен немқұрайлылығында, өлшеу аспаптарының қателіктерінің түзетілмегендігінен, аспаптардың дұрыс орнатылмағандықтарында, қоршаған отаның әсері. </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Өрескел қателіктер шешуші өлшеулер кезінде пайда болады. Көбінесе өлшеулер кезінде екі өлшемнің мәні шекті шщамадан аспаса көшірмеленеді, ал осы нәтиже өрескел қателіктен тәуелсіз деп саналады жәре ары қарайғы өңдеулерге қолдануға болады. Қарама қарсы жағдайда өлшеулер қайталанады. Өрескел қателерді басқа әдістермен де анықтауға болады – өлшенген шамалардың теоиялық (нақты) белгілі мәндері арқылы өсімшесін анықтау арқылы. Мысалы, үшбұрыштың ішкі бұрыштарының қосындысы 180</w:t>
      </w:r>
      <w:r w:rsidRPr="00B01A34">
        <w:rPr>
          <w:rFonts w:ascii="Times New Roman" w:hAnsi="Times New Roman"/>
          <w:color w:val="000000"/>
          <w:sz w:val="24"/>
          <w:szCs w:val="24"/>
          <w:vertAlign w:val="superscript"/>
          <w:lang w:val="kk-KZ"/>
        </w:rPr>
        <w:t>0</w:t>
      </w:r>
      <w:r w:rsidRPr="00B01A34">
        <w:rPr>
          <w:rFonts w:ascii="Times New Roman" w:hAnsi="Times New Roman"/>
          <w:color w:val="000000"/>
          <w:sz w:val="24"/>
          <w:szCs w:val="24"/>
          <w:lang w:val="kk-KZ"/>
        </w:rPr>
        <w:t xml:space="preserve"> тең, тұйықталған полигонның абсциссасы мен ординатасының өсімшесінің теориялық </w:t>
      </w:r>
      <w:r w:rsidRPr="00B01A34">
        <w:rPr>
          <w:rFonts w:ascii="Times New Roman" w:hAnsi="Times New Roman"/>
          <w:color w:val="000000"/>
          <w:sz w:val="24"/>
          <w:szCs w:val="24"/>
          <w:lang w:val="kk-KZ"/>
        </w:rPr>
        <w:lastRenderedPageBreak/>
        <w:t>қосындысы нөлге тең болуы керек. Теориялық мән мен айырмашылықты және басқа да шекті шамадан аспайтын сандық мәндерді  қиыспаушылық деп атайды.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Өлшеу қателіктерінің теориясының негізгі міндеті – әрбір өлшеудің қиыспаушылығының рұқсат етілген сәйкес шамасын анықтау болып табылады. Өрескел қателіктер қолданысқа ұсынылған шамалар нәтижелерінен ажытатылуы тиіс.</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Жүйелік қателіктерге үнемі немесе заң бойынша бір шаманың қайталанып өлшеніп отыратын шамасаын жалпы өлшеу қателіктері құрайды. Мысалы, үнемі жүйелік қателікті туындататын дұрыс дайындалмаған таразы тастары себеп болады. Осы тастармен өлшенген әрбір заттың өлшемі осы қателікті жіберетін болады. ұзындықты Өлшеу кезінде ауа температурасын ескермеу, ары қарайғы өлшеу кезінде температура жағдайының жоғарылауына байланысты және арақашықтықтың ұлғаюынан заңдылыққа байланысты қателітер көбейеді. Себептердің мұқият сараптамасы жүйелік қателіктерді тудыратын әр өлшеудің толық немесе бөлшектеп өлшеу нәтижесінен шығара алады. Практикада жүйелік қателіктерді ығыстыратын төрт әдіс қолданылады.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1. Өлшеу аспабының көрсеткішін үлгідегі көрсеткішпен салыстырады. Осы салыстыру негізінде қолданыстағы аспаптың ары қарайғы қолданыста болатын нәтижелер түзетулерін анықтайды. Мысалы, дәлме дәл өлшеу арқылы қате дайындалған өлшеу тасының қателігін анықтауға болады. Түзетулерді анқтау процесі өлшеу аспабының компарирлеуі деп аталады. Маркшейдерлік жұмыстар жүргізетін орындарда көбіне ұзындық өлшеу аспаптарын компарирлейді (рулеткалар, рейкалар, дальномерлер).</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2. Бірнеше параметрлі жүйелік қателікке байланысты тәуелді формулалар орнатады; осы параметрлер арқылы өлшеу кезінде формулаға түзетулер енгізеді. Мысалы, ұзындықты өлшеу кезінде ауа температурасы анықталады, белгілі формулалар арқылы иілу бұрыштарының нәтижесіне түзетулер енгізіледі.</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3. Жүйелік қателіктерді жою үшін арнайы әдістерді қолданады. Мысалы, бұрыштардың коллимациялық қателерін өлшеу үшін теодалит дүрбісінің екі жағдайында да өлшенеді, параллелдік емес жағдайды түзету үшін нивелирдің визирьлік осін оның деңгейіне байланысты аспапты рейкалардан бірдей арақашықтықта орнатады.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4.  Жүйелік қателіктерді толығымен жоғалтып, оның ықпалын арнайы конструкциялы өлшеу аспаптарына юстировкалау мен поверкалар жасау арқылы ықпалын төмендетеді. Мысалы, алидаданың экстриситентінің вертикаль және горизонталь дөңгелек есебінен шығару үшін лимбінің қарам-қарсы диамерлі шетіне орналастырады. Негізгі остерінің дұрыс орналастыру процесі кезінде теодалит пен нивелирлердің жүйелік қателіктерінің бастамасын ығыстырып тастайды.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Есіңізде болсын, көп жағдайда жүйелік қателікті түгелдей ығыстырып тастауға болмайды, себебі қалдық қателітердің көбінесе ықпалы шамалы болады немесе кездейсоқ болуы да мүмкін.</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Жауапты жағдайларда жүйелік қателіктердің ықпалы теңестіру есептеулері кезінде есепке алынады.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Кездейсоқ қателіктер жалпы қателіктердің қайталап өлшеу кезінде бір өсімшенің мәні алынған жағдайдағы бөлімі болып табылады. Кездейсоқтық факторы жеке өлшеулердің нәтижесін болжауға мүмкіндік береді. Өлшеу қателіктерінің туындауы қоршаған ортадағы өзгеріске, өлшеу аспаптарының остерің ауытқулары мен дәлдігінің жоғары дәрежелде жасалмағандығы себеп болады. Қортындысында белгілеріне сәкес келмейтін элементарлы қателіктердің өсімшелері өлшеуден келесі өлшеуге дейін өзгеретін болады. Элементарлы қателіктердің өлшеу процесі кезінде өлшенуі өлшеу шартының тұрақсыздығына әсер етеді.</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Мысалы, екі нүкте аралығындағы келесі негізгі элементарлы қателіктердің кездейсоқ қателіктерін нивелир өсімшесі арқылы анықтайды: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Деңгейлеуіштін көпіршігі ортасына дұрыс орналастырмау</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Визирьлік ось пен деңгейлік остің параллель орналаспауы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Визирлік сәуле рефракциясының нивелирден рейкаға дейінгі түсу аралығы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lastRenderedPageBreak/>
        <w:t>Рейка бөліктерінің дұрыс болмауы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Рейкадан қате есеп алу</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Рейка табанындағы орнатқыштың сапасыз болуы.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Өлшеу техникасы мен әдістері принцпіне жақындай келе кездейсоқ қателіктердің сандық мәнін азайтуға болады. Бірақ бірден барлық қателікті жою мүмкін емес. Осы себептен кей жағдайда кездейсоқ қателіктен арылу мүмкін емес болады. Қателіктерді түсіндірудің екі формасы көрсетіледі: олар </w:t>
      </w:r>
      <w:r w:rsidRPr="00B01A34">
        <w:rPr>
          <w:rFonts w:ascii="Times New Roman" w:hAnsi="Times New Roman"/>
          <w:i/>
          <w:color w:val="000000"/>
          <w:sz w:val="24"/>
          <w:szCs w:val="24"/>
          <w:lang w:val="kk-KZ"/>
        </w:rPr>
        <w:t xml:space="preserve">абсолютті және қатысты </w:t>
      </w:r>
      <w:r w:rsidRPr="00B01A34">
        <w:rPr>
          <w:rFonts w:ascii="Times New Roman" w:hAnsi="Times New Roman"/>
          <w:color w:val="000000"/>
          <w:sz w:val="24"/>
          <w:szCs w:val="24"/>
          <w:lang w:val="kk-KZ"/>
        </w:rPr>
        <w:t xml:space="preserve">мәндер болады. Өлшеу қателігі өлшенетін шаманың сандық өсімшесін анықтау кезінде бірден мәндері берілетін шаманы </w:t>
      </w:r>
      <w:r w:rsidRPr="00B01A34">
        <w:rPr>
          <w:rFonts w:ascii="Times New Roman" w:hAnsi="Times New Roman"/>
          <w:i/>
          <w:color w:val="000000"/>
          <w:sz w:val="24"/>
          <w:szCs w:val="24"/>
          <w:lang w:val="kk-KZ"/>
        </w:rPr>
        <w:t>абсолюттік қателіктер</w:t>
      </w:r>
      <w:r w:rsidRPr="00B01A34">
        <w:rPr>
          <w:rFonts w:ascii="Times New Roman" w:hAnsi="Times New Roman"/>
          <w:color w:val="000000"/>
          <w:sz w:val="24"/>
          <w:szCs w:val="24"/>
          <w:lang w:val="kk-KZ"/>
        </w:rPr>
        <w:t xml:space="preserve"> деп атайды. Бірақ бұл жағдай әрқашан оңтайлы болмайды. Мысалы, кейбір ұзындық өлшемінің абсолютті қателігі </w:t>
      </w:r>
      <w:smartTag w:uri="urn:schemas-microsoft-com:office:smarttags" w:element="metricconverter">
        <w:smartTagPr>
          <w:attr w:name="ProductID" w:val="5 см"/>
        </w:smartTagPr>
        <w:r w:rsidRPr="00B01A34">
          <w:rPr>
            <w:rFonts w:ascii="Times New Roman" w:hAnsi="Times New Roman"/>
            <w:color w:val="000000"/>
            <w:sz w:val="24"/>
            <w:szCs w:val="24"/>
            <w:lang w:val="kk-KZ"/>
          </w:rPr>
          <w:t>5 см</w:t>
        </w:r>
      </w:smartTag>
      <w:r w:rsidRPr="00B01A34">
        <w:rPr>
          <w:rFonts w:ascii="Times New Roman" w:hAnsi="Times New Roman"/>
          <w:color w:val="000000"/>
          <w:sz w:val="24"/>
          <w:szCs w:val="24"/>
          <w:lang w:val="kk-KZ"/>
        </w:rPr>
        <w:t>. деп өлшенсе, онда ұзындықтың өлшемі белгілі болмайынша өлшеу дәлдігін дәлелдеу мүмкін емес. Нақты жағдайларды айтар болсақ, осындай қателік шамасымен жазу үстелінің беті өлшенетін болса, онда өлшем күрделі қателікпен алынған деп саналады. Егер осы қателік триангуляция пункттерінің арақашықтығына қатысты болса, бірнеше километрден кейін өлшеулерді дәл өлшенетін разрядқа жатқызу керек.</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Өлшеу дәлдігінің жолғарыда аталған қателіктерінің алдын алу үшін өлшенетін шама мәнінің абсолютті қателікке қатынасын айтады. Алынған шаманы өлшеудің </w:t>
      </w:r>
      <w:r w:rsidRPr="00B01A34">
        <w:rPr>
          <w:rFonts w:ascii="Times New Roman" w:hAnsi="Times New Roman"/>
          <w:i/>
          <w:color w:val="000000"/>
          <w:sz w:val="24"/>
          <w:szCs w:val="24"/>
          <w:lang w:val="kk-KZ"/>
        </w:rPr>
        <w:t>қатысты қателігі</w:t>
      </w:r>
      <w:r w:rsidRPr="00B01A34">
        <w:rPr>
          <w:rFonts w:ascii="Times New Roman" w:hAnsi="Times New Roman"/>
          <w:color w:val="000000"/>
          <w:sz w:val="24"/>
          <w:szCs w:val="24"/>
          <w:lang w:val="kk-KZ"/>
        </w:rPr>
        <w:t xml:space="preserve"> деп атайды. Көбінесе қатысты қателік алымында бірлік т ұратын бөлшек түрінде көрсетіледі, мысалы: 1:М, мұндағы М- есептеуден шығатын бөлшектің бөлімі.</w:t>
      </w:r>
    </w:p>
    <w:p w:rsidR="00B8314E" w:rsidRPr="00B01A34" w:rsidRDefault="00B8314E" w:rsidP="00B8314E">
      <w:pPr>
        <w:shd w:val="clear" w:color="auto" w:fill="FFFFFF"/>
        <w:ind w:firstLine="454"/>
        <w:rPr>
          <w:rFonts w:ascii="Times New Roman" w:hAnsi="Times New Roman"/>
          <w:i/>
          <w:color w:val="000000"/>
          <w:sz w:val="24"/>
          <w:szCs w:val="24"/>
          <w:lang w:val="kk-KZ"/>
        </w:rPr>
      </w:pPr>
    </w:p>
    <w:p w:rsidR="00B8314E" w:rsidRPr="00B01A34" w:rsidRDefault="00B8314E" w:rsidP="00B8314E">
      <w:pPr>
        <w:shd w:val="clear" w:color="auto" w:fill="FFFFFF"/>
        <w:tabs>
          <w:tab w:val="left" w:pos="0"/>
        </w:tabs>
        <w:ind w:firstLine="454"/>
        <w:jc w:val="right"/>
        <w:rPr>
          <w:rFonts w:ascii="Times New Roman" w:hAnsi="Times New Roman"/>
          <w:color w:val="000000"/>
          <w:sz w:val="24"/>
          <w:szCs w:val="24"/>
          <w:lang w:val="kk-KZ"/>
        </w:rPr>
      </w:pPr>
      <w:r w:rsidRPr="00B8314E">
        <w:rPr>
          <w:rFonts w:ascii="Times New Roman" w:hAnsi="Times New Roman"/>
          <w:i/>
          <w:color w:val="000000"/>
          <w:sz w:val="24"/>
          <w:szCs w:val="24"/>
          <w:lang w:val="kk-KZ"/>
        </w:rPr>
        <w:t>М=х/</w:t>
      </w:r>
      <w:r w:rsidRPr="00B01A34">
        <w:rPr>
          <w:rFonts w:ascii="Times New Roman" w:hAnsi="Times New Roman"/>
          <w:i/>
          <w:color w:val="000000"/>
          <w:sz w:val="24"/>
          <w:szCs w:val="24"/>
        </w:rPr>
        <w:sym w:font="Symbol" w:char="F065"/>
      </w:r>
      <w:r w:rsidRPr="00B8314E">
        <w:rPr>
          <w:rFonts w:ascii="Times New Roman" w:hAnsi="Times New Roman"/>
          <w:i/>
          <w:color w:val="000000"/>
          <w:sz w:val="24"/>
          <w:szCs w:val="24"/>
          <w:lang w:val="kk-KZ"/>
        </w:rPr>
        <w:t xml:space="preserve">,                                                                   </w:t>
      </w:r>
      <w:r w:rsidRPr="00B8314E">
        <w:rPr>
          <w:rFonts w:ascii="Times New Roman" w:hAnsi="Times New Roman"/>
          <w:i/>
          <w:color w:val="000000"/>
          <w:sz w:val="24"/>
          <w:szCs w:val="24"/>
          <w:lang w:val="kk-KZ"/>
        </w:rPr>
        <w:tab/>
      </w:r>
      <w:r w:rsidRPr="00B8314E">
        <w:rPr>
          <w:rFonts w:ascii="Times New Roman" w:hAnsi="Times New Roman"/>
          <w:color w:val="000000"/>
          <w:sz w:val="24"/>
          <w:szCs w:val="24"/>
          <w:lang w:val="kk-KZ"/>
        </w:rPr>
        <w:t>(2.2)</w:t>
      </w:r>
    </w:p>
    <w:p w:rsidR="00B8314E" w:rsidRPr="00B01A34" w:rsidRDefault="00B8314E" w:rsidP="00B8314E">
      <w:pPr>
        <w:shd w:val="clear" w:color="auto" w:fill="FFFFFF"/>
        <w:tabs>
          <w:tab w:val="left" w:pos="0"/>
        </w:tabs>
        <w:ind w:firstLine="454"/>
        <w:rPr>
          <w:rFonts w:ascii="Times New Roman" w:hAnsi="Times New Roman"/>
          <w:i/>
          <w:color w:val="000000"/>
          <w:sz w:val="24"/>
          <w:szCs w:val="24"/>
          <w:lang w:val="kk-KZ"/>
        </w:rPr>
      </w:pPr>
      <w:r w:rsidRPr="00B01A34">
        <w:rPr>
          <w:rFonts w:ascii="Times New Roman" w:hAnsi="Times New Roman"/>
          <w:sz w:val="24"/>
          <w:szCs w:val="24"/>
          <w:lang w:val="kk-KZ"/>
        </w:rPr>
        <w:t xml:space="preserve">Мұндағы х – өлшенетін шаманың мәні; </w:t>
      </w:r>
      <w:r w:rsidRPr="00B01A34">
        <w:rPr>
          <w:rFonts w:ascii="Times New Roman" w:hAnsi="Times New Roman"/>
          <w:i/>
          <w:color w:val="000000"/>
          <w:sz w:val="24"/>
          <w:szCs w:val="24"/>
        </w:rPr>
        <w:sym w:font="Symbol" w:char="F065"/>
      </w:r>
      <w:r w:rsidRPr="00B01A34">
        <w:rPr>
          <w:rFonts w:ascii="Times New Roman" w:hAnsi="Times New Roman"/>
          <w:i/>
          <w:color w:val="000000"/>
          <w:sz w:val="24"/>
          <w:szCs w:val="24"/>
          <w:lang w:val="kk-KZ"/>
        </w:rPr>
        <w:t xml:space="preserve"> -өлшеудің абсолютті  қателігі. </w:t>
      </w:r>
    </w:p>
    <w:p w:rsidR="00B8314E" w:rsidRPr="00B01A34" w:rsidRDefault="00B8314E" w:rsidP="00B8314E">
      <w:pPr>
        <w:shd w:val="clear" w:color="auto" w:fill="FFFFFF"/>
        <w:tabs>
          <w:tab w:val="left" w:pos="0"/>
        </w:tabs>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Қателіктер саны тек екі таңбалы нөлден басқа сандармен көрсетілуі тиіс.</w:t>
      </w:r>
    </w:p>
    <w:p w:rsidR="00B8314E" w:rsidRPr="00B01A34" w:rsidRDefault="00B8314E" w:rsidP="00B8314E">
      <w:pPr>
        <w:shd w:val="clear" w:color="auto" w:fill="FFFFFF"/>
        <w:tabs>
          <w:tab w:val="left" w:pos="0"/>
        </w:tabs>
        <w:ind w:firstLine="454"/>
        <w:rPr>
          <w:rFonts w:ascii="Times New Roman" w:hAnsi="Times New Roman"/>
          <w:sz w:val="24"/>
          <w:szCs w:val="24"/>
          <w:lang w:val="kk-KZ"/>
        </w:rPr>
      </w:pPr>
    </w:p>
    <w:p w:rsidR="00B8314E" w:rsidRPr="00B01A34" w:rsidRDefault="00B8314E" w:rsidP="00B8314E">
      <w:pPr>
        <w:shd w:val="clear" w:color="auto" w:fill="FFFFFF"/>
        <w:tabs>
          <w:tab w:val="left" w:pos="0"/>
        </w:tabs>
        <w:ind w:firstLine="454"/>
        <w:rPr>
          <w:rFonts w:ascii="Times New Roman" w:hAnsi="Times New Roman"/>
          <w:b/>
          <w:sz w:val="24"/>
          <w:szCs w:val="24"/>
          <w:lang w:val="kk-KZ"/>
        </w:rPr>
      </w:pPr>
      <w:r w:rsidRPr="00B01A34">
        <w:rPr>
          <w:rFonts w:ascii="Times New Roman" w:hAnsi="Times New Roman"/>
          <w:b/>
          <w:sz w:val="24"/>
          <w:szCs w:val="24"/>
          <w:lang w:val="kk-KZ"/>
        </w:rPr>
        <w:t>Кездейсоқ қателіктердің шамасы</w:t>
      </w:r>
    </w:p>
    <w:p w:rsidR="00B8314E" w:rsidRPr="00B01A34" w:rsidRDefault="00B8314E" w:rsidP="00B8314E">
      <w:pPr>
        <w:pStyle w:val="a3"/>
        <w:rPr>
          <w:sz w:val="24"/>
          <w:szCs w:val="24"/>
          <w:lang w:val="kk-KZ"/>
        </w:rPr>
      </w:pPr>
      <w:r w:rsidRPr="00B01A34">
        <w:rPr>
          <w:sz w:val="24"/>
          <w:szCs w:val="24"/>
          <w:lang w:val="kk-KZ"/>
        </w:rPr>
        <w:t>Кездейсоқ қателіктердің таралуының өлшемі қалыпты заңдылық, бөлшекті негізделген К.Ф.Гаусстың өлшемдеріне бағынады. Сондықтан оны көбіне Гаусс заңы деп атайды.</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Кездейсоқ қателіктердің қалыпты таралу тығыздығының функциясының түрі</w:t>
      </w:r>
    </w:p>
    <w:p w:rsidR="00B8314E" w:rsidRPr="00B8314E" w:rsidRDefault="00B8314E" w:rsidP="00B8314E">
      <w:pPr>
        <w:shd w:val="clear" w:color="auto" w:fill="FFFFFF"/>
        <w:tabs>
          <w:tab w:val="left" w:leader="hyphen" w:pos="1433"/>
        </w:tabs>
        <w:ind w:firstLine="454"/>
        <w:jc w:val="right"/>
        <w:rPr>
          <w:rFonts w:ascii="Times New Roman" w:hAnsi="Times New Roman"/>
          <w:color w:val="000000"/>
          <w:spacing w:val="4"/>
          <w:sz w:val="24"/>
          <w:szCs w:val="24"/>
          <w:lang w:val="kk-KZ"/>
        </w:rPr>
      </w:pPr>
      <w:r w:rsidRPr="00B01A34">
        <w:rPr>
          <w:rFonts w:ascii="Times New Roman" w:hAnsi="Times New Roman"/>
          <w:color w:val="000000"/>
          <w:spacing w:val="4"/>
          <w:position w:val="-28"/>
          <w:sz w:val="24"/>
          <w:szCs w:val="24"/>
        </w:rPr>
        <w:object w:dxaOrig="226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85pt;height:32.8pt" o:ole="">
            <v:imagedata r:id="rId5" o:title=""/>
          </v:shape>
          <o:OLEObject Type="Embed" ProgID="Equation.3" ShapeID="_x0000_i1025" DrawAspect="Content" ObjectID="_1640431878" r:id="rId6"/>
        </w:object>
      </w:r>
      <w:r w:rsidRPr="00B8314E">
        <w:rPr>
          <w:rFonts w:ascii="Times New Roman" w:hAnsi="Times New Roman"/>
          <w:color w:val="000000"/>
          <w:spacing w:val="4"/>
          <w:sz w:val="24"/>
          <w:szCs w:val="24"/>
          <w:lang w:val="kk-KZ"/>
        </w:rPr>
        <w:tab/>
      </w:r>
      <w:r w:rsidRPr="00B8314E">
        <w:rPr>
          <w:rFonts w:ascii="Times New Roman" w:hAnsi="Times New Roman"/>
          <w:color w:val="000000"/>
          <w:spacing w:val="4"/>
          <w:sz w:val="24"/>
          <w:szCs w:val="24"/>
          <w:lang w:val="kk-KZ"/>
        </w:rPr>
        <w:tab/>
      </w:r>
      <w:r w:rsidRPr="00B8314E">
        <w:rPr>
          <w:rFonts w:ascii="Times New Roman" w:hAnsi="Times New Roman"/>
          <w:color w:val="000000"/>
          <w:spacing w:val="4"/>
          <w:sz w:val="24"/>
          <w:szCs w:val="24"/>
          <w:lang w:val="kk-KZ"/>
        </w:rPr>
        <w:tab/>
      </w:r>
      <w:r w:rsidRPr="00B8314E">
        <w:rPr>
          <w:rFonts w:ascii="Times New Roman" w:hAnsi="Times New Roman"/>
          <w:color w:val="000000"/>
          <w:spacing w:val="4"/>
          <w:sz w:val="24"/>
          <w:szCs w:val="24"/>
          <w:lang w:val="kk-KZ"/>
        </w:rPr>
        <w:tab/>
      </w:r>
      <w:r w:rsidRPr="00B8314E">
        <w:rPr>
          <w:rFonts w:ascii="Times New Roman" w:hAnsi="Times New Roman"/>
          <w:color w:val="000000"/>
          <w:spacing w:val="4"/>
          <w:sz w:val="24"/>
          <w:szCs w:val="24"/>
          <w:lang w:val="kk-KZ"/>
        </w:rPr>
        <w:tab/>
      </w:r>
      <w:r w:rsidRPr="00B8314E">
        <w:rPr>
          <w:rFonts w:ascii="Times New Roman" w:hAnsi="Times New Roman"/>
          <w:color w:val="000000"/>
          <w:spacing w:val="4"/>
          <w:sz w:val="24"/>
          <w:szCs w:val="24"/>
          <w:lang w:val="kk-KZ"/>
        </w:rPr>
        <w:tab/>
        <w:t>(2.3)</w:t>
      </w:r>
    </w:p>
    <w:p w:rsidR="00B8314E" w:rsidRPr="00B01A34" w:rsidRDefault="00B8314E" w:rsidP="00B8314E">
      <w:pPr>
        <w:shd w:val="clear" w:color="auto" w:fill="FFFFFF"/>
        <w:ind w:firstLine="454"/>
        <w:rPr>
          <w:rFonts w:ascii="Times New Roman" w:hAnsi="Times New Roman"/>
          <w:color w:val="000000"/>
          <w:spacing w:val="4"/>
          <w:sz w:val="24"/>
          <w:szCs w:val="24"/>
        </w:rPr>
      </w:pPr>
      <w:r w:rsidRPr="00B01A34">
        <w:rPr>
          <w:rFonts w:ascii="Times New Roman" w:hAnsi="Times New Roman"/>
          <w:color w:val="000000"/>
          <w:spacing w:val="4"/>
          <w:sz w:val="24"/>
          <w:szCs w:val="24"/>
          <w:lang w:val="kk-KZ"/>
        </w:rPr>
        <w:t>мұндағы</w:t>
      </w:r>
      <w:r w:rsidRPr="00B8314E">
        <w:rPr>
          <w:rFonts w:ascii="Times New Roman" w:hAnsi="Times New Roman"/>
          <w:color w:val="000000"/>
          <w:spacing w:val="4"/>
          <w:sz w:val="24"/>
          <w:szCs w:val="24"/>
          <w:lang w:val="kk-KZ"/>
        </w:rPr>
        <w:t xml:space="preserve"> </w:t>
      </w:r>
      <w:r w:rsidRPr="00B01A34">
        <w:rPr>
          <w:rFonts w:ascii="Times New Roman" w:hAnsi="Times New Roman"/>
          <w:color w:val="000000"/>
          <w:spacing w:val="4"/>
          <w:sz w:val="24"/>
          <w:szCs w:val="24"/>
        </w:rPr>
        <w:sym w:font="Symbol" w:char="F065"/>
      </w:r>
      <w:r w:rsidRPr="00B8314E">
        <w:rPr>
          <w:rFonts w:ascii="Times New Roman" w:hAnsi="Times New Roman"/>
          <w:color w:val="000000"/>
          <w:spacing w:val="4"/>
          <w:sz w:val="24"/>
          <w:szCs w:val="24"/>
          <w:lang w:val="kk-KZ"/>
        </w:rPr>
        <w:t xml:space="preserve"> — </w:t>
      </w:r>
      <w:r w:rsidRPr="00B01A34">
        <w:rPr>
          <w:rFonts w:ascii="Times New Roman" w:hAnsi="Times New Roman"/>
          <w:color w:val="000000"/>
          <w:spacing w:val="4"/>
          <w:sz w:val="24"/>
          <w:szCs w:val="24"/>
          <w:lang w:val="kk-KZ"/>
        </w:rPr>
        <w:t>ағымдағы  қездейсоқ қателіктің өлшеу мәні</w:t>
      </w:r>
      <w:r w:rsidRPr="00B8314E">
        <w:rPr>
          <w:rFonts w:ascii="Times New Roman" w:hAnsi="Times New Roman"/>
          <w:color w:val="000000"/>
          <w:spacing w:val="4"/>
          <w:sz w:val="24"/>
          <w:szCs w:val="24"/>
          <w:lang w:val="kk-KZ"/>
        </w:rPr>
        <w:t xml:space="preserve">; </w:t>
      </w:r>
      <w:r w:rsidRPr="00B01A34">
        <w:rPr>
          <w:rFonts w:ascii="Times New Roman" w:hAnsi="Times New Roman"/>
          <w:color w:val="000000"/>
          <w:spacing w:val="4"/>
          <w:sz w:val="24"/>
          <w:szCs w:val="24"/>
        </w:rPr>
        <w:sym w:font="Symbol" w:char="F073"/>
      </w:r>
      <w:r w:rsidRPr="00B8314E">
        <w:rPr>
          <w:rFonts w:ascii="Times New Roman" w:hAnsi="Times New Roman"/>
          <w:color w:val="000000"/>
          <w:spacing w:val="4"/>
          <w:sz w:val="24"/>
          <w:szCs w:val="24"/>
          <w:lang w:val="kk-KZ"/>
        </w:rPr>
        <w:t xml:space="preserve"> — </w:t>
      </w:r>
      <w:r w:rsidRPr="00B01A34">
        <w:rPr>
          <w:rFonts w:ascii="Times New Roman" w:hAnsi="Times New Roman"/>
          <w:color w:val="000000"/>
          <w:spacing w:val="4"/>
          <w:sz w:val="24"/>
          <w:szCs w:val="24"/>
          <w:lang w:val="kk-KZ"/>
        </w:rPr>
        <w:t>осы қателіктердің орташа квадраттық ауытқуы</w:t>
      </w:r>
      <w:r w:rsidRPr="00B8314E">
        <w:rPr>
          <w:rFonts w:ascii="Times New Roman" w:hAnsi="Times New Roman"/>
          <w:color w:val="000000"/>
          <w:spacing w:val="4"/>
          <w:sz w:val="24"/>
          <w:szCs w:val="24"/>
          <w:lang w:val="kk-KZ"/>
        </w:rPr>
        <w:t xml:space="preserve">. </w:t>
      </w:r>
      <w:r w:rsidRPr="00B01A34">
        <w:rPr>
          <w:rFonts w:ascii="Times New Roman" w:hAnsi="Times New Roman"/>
          <w:color w:val="000000"/>
          <w:spacing w:val="4"/>
          <w:sz w:val="24"/>
          <w:szCs w:val="24"/>
          <w:lang w:val="kk-KZ"/>
        </w:rPr>
        <w:t>Жеке мәндер</w:t>
      </w:r>
      <w:r w:rsidRPr="00B01A34">
        <w:rPr>
          <w:rFonts w:ascii="Times New Roman" w:hAnsi="Times New Roman"/>
          <w:color w:val="000000"/>
          <w:spacing w:val="4"/>
          <w:sz w:val="24"/>
          <w:szCs w:val="24"/>
        </w:rPr>
        <w:t xml:space="preserve"> </w:t>
      </w:r>
      <w:r w:rsidRPr="00B01A34">
        <w:rPr>
          <w:rFonts w:ascii="Times New Roman" w:hAnsi="Times New Roman"/>
          <w:color w:val="000000"/>
          <w:spacing w:val="4"/>
          <w:sz w:val="24"/>
          <w:szCs w:val="24"/>
        </w:rPr>
        <w:sym w:font="Symbol" w:char="F065"/>
      </w:r>
      <w:r w:rsidRPr="00B01A34">
        <w:rPr>
          <w:rFonts w:ascii="Times New Roman" w:hAnsi="Times New Roman"/>
          <w:color w:val="000000"/>
          <w:spacing w:val="4"/>
          <w:sz w:val="24"/>
          <w:szCs w:val="24"/>
          <w:vertAlign w:val="subscript"/>
          <w:lang w:val="en-US"/>
        </w:rPr>
        <w:t>i</w:t>
      </w:r>
      <w:r w:rsidRPr="00B01A34">
        <w:rPr>
          <w:rFonts w:ascii="Times New Roman" w:hAnsi="Times New Roman"/>
          <w:color w:val="000000"/>
          <w:spacing w:val="4"/>
          <w:sz w:val="24"/>
          <w:szCs w:val="24"/>
        </w:rPr>
        <w:t xml:space="preserve"> - (2.1)</w:t>
      </w:r>
      <w:r w:rsidRPr="00B01A34">
        <w:rPr>
          <w:rFonts w:ascii="Times New Roman" w:hAnsi="Times New Roman"/>
          <w:color w:val="000000"/>
          <w:spacing w:val="4"/>
          <w:sz w:val="24"/>
          <w:szCs w:val="24"/>
          <w:lang w:val="kk-KZ"/>
        </w:rPr>
        <w:t xml:space="preserve"> формуласымен анқталады.</w:t>
      </w:r>
    </w:p>
    <w:p w:rsidR="00B8314E" w:rsidRPr="00B01A34" w:rsidRDefault="00B8314E" w:rsidP="00B8314E">
      <w:pPr>
        <w:framePr w:h="2177" w:hSpace="38" w:vSpace="60" w:wrap="auto" w:vAnchor="text" w:hAnchor="page" w:x="2345" w:y="284"/>
        <w:ind w:firstLine="540"/>
        <w:rPr>
          <w:rFonts w:ascii="Times New Roman" w:hAnsi="Times New Roman"/>
          <w:sz w:val="24"/>
          <w:szCs w:val="24"/>
        </w:rPr>
      </w:pPr>
      <w:r>
        <w:rPr>
          <w:rFonts w:ascii="Times New Roman" w:hAnsi="Times New Roman"/>
          <w:noProof/>
          <w:sz w:val="24"/>
          <w:szCs w:val="24"/>
          <w:lang w:eastAsia="ru-RU"/>
        </w:rPr>
        <w:drawing>
          <wp:inline distT="0" distB="0" distL="0" distR="0">
            <wp:extent cx="1924050" cy="137858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1924050" cy="1378585"/>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540"/>
        <w:rPr>
          <w:rFonts w:ascii="Times New Roman" w:hAnsi="Times New Roman"/>
          <w:color w:val="000000"/>
          <w:spacing w:val="15"/>
          <w:w w:val="93"/>
          <w:sz w:val="24"/>
          <w:szCs w:val="24"/>
          <w:lang w:val="en-US"/>
        </w:rPr>
      </w:pPr>
    </w:p>
    <w:p w:rsidR="00B8314E" w:rsidRPr="00B01A34" w:rsidRDefault="00B8314E" w:rsidP="00B8314E">
      <w:pPr>
        <w:shd w:val="clear" w:color="auto" w:fill="FFFFFF"/>
        <w:ind w:firstLine="540"/>
        <w:rPr>
          <w:rFonts w:ascii="Times New Roman" w:hAnsi="Times New Roman"/>
          <w:sz w:val="24"/>
          <w:szCs w:val="24"/>
          <w:lang w:val="en-US"/>
        </w:rPr>
      </w:pPr>
    </w:p>
    <w:p w:rsidR="00B8314E" w:rsidRPr="00B01A34" w:rsidRDefault="00B8314E" w:rsidP="00B8314E">
      <w:pPr>
        <w:shd w:val="clear" w:color="auto" w:fill="FFFFFF"/>
        <w:ind w:firstLine="540"/>
        <w:rPr>
          <w:rFonts w:ascii="Times New Roman" w:hAnsi="Times New Roman"/>
          <w:color w:val="000000"/>
          <w:spacing w:val="6"/>
          <w:sz w:val="24"/>
          <w:szCs w:val="24"/>
          <w:lang w:val="en-US"/>
        </w:rPr>
      </w:pPr>
      <w:r w:rsidRPr="00B01A34">
        <w:rPr>
          <w:rFonts w:ascii="Times New Roman" w:hAnsi="Times New Roman"/>
          <w:i/>
          <w:color w:val="000000"/>
          <w:spacing w:val="3"/>
          <w:sz w:val="24"/>
          <w:szCs w:val="24"/>
          <w:lang w:val="kk-KZ"/>
        </w:rPr>
        <w:t>Сурет</w:t>
      </w:r>
      <w:r w:rsidRPr="00B01A34">
        <w:rPr>
          <w:rFonts w:ascii="Times New Roman" w:hAnsi="Times New Roman"/>
          <w:i/>
          <w:color w:val="000000"/>
          <w:spacing w:val="3"/>
          <w:sz w:val="24"/>
          <w:szCs w:val="24"/>
          <w:lang w:val="en-US"/>
        </w:rPr>
        <w:t xml:space="preserve">.2.1 </w:t>
      </w:r>
      <w:r w:rsidRPr="00B01A34">
        <w:rPr>
          <w:rFonts w:ascii="Times New Roman" w:hAnsi="Times New Roman"/>
          <w:i/>
          <w:color w:val="000000"/>
          <w:spacing w:val="3"/>
          <w:sz w:val="24"/>
          <w:szCs w:val="24"/>
          <w:lang w:val="kk-KZ"/>
        </w:rPr>
        <w:t>қалыпты таралудың біркелкі тығыздық функциясы</w:t>
      </w:r>
    </w:p>
    <w:p w:rsidR="00B8314E" w:rsidRPr="00B01A34" w:rsidRDefault="00B8314E" w:rsidP="00B8314E">
      <w:pPr>
        <w:shd w:val="clear" w:color="auto" w:fill="FFFFFF"/>
        <w:ind w:firstLine="540"/>
        <w:rPr>
          <w:rFonts w:ascii="Times New Roman" w:hAnsi="Times New Roman"/>
          <w:color w:val="000000"/>
          <w:spacing w:val="6"/>
          <w:sz w:val="24"/>
          <w:szCs w:val="24"/>
          <w:lang w:val="en-US"/>
        </w:rPr>
      </w:pPr>
    </w:p>
    <w:p w:rsidR="00B8314E" w:rsidRPr="00B01A34" w:rsidRDefault="00B8314E" w:rsidP="00B8314E">
      <w:pPr>
        <w:shd w:val="clear" w:color="auto" w:fill="FFFFFF"/>
        <w:ind w:firstLine="540"/>
        <w:rPr>
          <w:rFonts w:ascii="Times New Roman" w:hAnsi="Times New Roman"/>
          <w:color w:val="000000"/>
          <w:spacing w:val="6"/>
          <w:sz w:val="24"/>
          <w:szCs w:val="24"/>
          <w:lang w:val="en-US"/>
        </w:rPr>
      </w:pPr>
    </w:p>
    <w:p w:rsidR="00B8314E" w:rsidRPr="00B01A34" w:rsidRDefault="00B8314E" w:rsidP="00B8314E">
      <w:pPr>
        <w:shd w:val="clear" w:color="auto" w:fill="FFFFFF"/>
        <w:ind w:firstLine="540"/>
        <w:rPr>
          <w:rFonts w:ascii="Times New Roman" w:hAnsi="Times New Roman"/>
          <w:color w:val="000000"/>
          <w:spacing w:val="6"/>
          <w:sz w:val="24"/>
          <w:szCs w:val="24"/>
          <w:lang w:val="en-US"/>
        </w:rPr>
      </w:pPr>
    </w:p>
    <w:p w:rsidR="00B8314E" w:rsidRPr="00B01A34" w:rsidRDefault="00B8314E" w:rsidP="00B8314E">
      <w:pPr>
        <w:shd w:val="clear" w:color="auto" w:fill="FFFFFF"/>
        <w:ind w:firstLine="540"/>
        <w:rPr>
          <w:rFonts w:ascii="Times New Roman" w:hAnsi="Times New Roman"/>
          <w:color w:val="000000"/>
          <w:spacing w:val="6"/>
          <w:sz w:val="24"/>
          <w:szCs w:val="24"/>
          <w:lang w:val="en-US"/>
        </w:rPr>
      </w:pPr>
    </w:p>
    <w:p w:rsidR="00B8314E" w:rsidRPr="00B01A34" w:rsidRDefault="00B8314E" w:rsidP="00B8314E">
      <w:pPr>
        <w:shd w:val="clear" w:color="auto" w:fill="FFFFFF"/>
        <w:ind w:firstLine="540"/>
        <w:rPr>
          <w:rFonts w:ascii="Times New Roman" w:hAnsi="Times New Roman"/>
          <w:color w:val="000000"/>
          <w:spacing w:val="6"/>
          <w:sz w:val="24"/>
          <w:szCs w:val="24"/>
          <w:lang w:val="en-US"/>
        </w:rPr>
      </w:pPr>
    </w:p>
    <w:p w:rsidR="00B8314E" w:rsidRPr="00B01A34" w:rsidRDefault="00B8314E" w:rsidP="00B8314E">
      <w:pPr>
        <w:shd w:val="clear" w:color="auto" w:fill="FFFFFF"/>
        <w:ind w:firstLine="540"/>
        <w:rPr>
          <w:rFonts w:ascii="Times New Roman" w:hAnsi="Times New Roman"/>
          <w:color w:val="000000"/>
          <w:spacing w:val="6"/>
          <w:sz w:val="24"/>
          <w:szCs w:val="24"/>
          <w:lang w:val="en-US"/>
        </w:rPr>
      </w:pPr>
    </w:p>
    <w:p w:rsidR="00B8314E" w:rsidRPr="00B01A34" w:rsidRDefault="00B8314E" w:rsidP="00B8314E">
      <w:pPr>
        <w:shd w:val="clear" w:color="auto" w:fill="FFFFFF"/>
        <w:rPr>
          <w:rFonts w:ascii="Times New Roman" w:hAnsi="Times New Roman"/>
          <w:color w:val="000000"/>
          <w:spacing w:val="4"/>
          <w:sz w:val="24"/>
          <w:szCs w:val="24"/>
        </w:rPr>
      </w:pPr>
      <w:r w:rsidRPr="00B01A34">
        <w:rPr>
          <w:rFonts w:ascii="Times New Roman" w:hAnsi="Times New Roman"/>
          <w:color w:val="000000"/>
          <w:spacing w:val="4"/>
          <w:sz w:val="24"/>
          <w:szCs w:val="24"/>
        </w:rPr>
        <w:t>Из анализа функции (2.3) следует:</w:t>
      </w:r>
    </w:p>
    <w:p w:rsidR="00B8314E" w:rsidRPr="00B01A34" w:rsidRDefault="00B8314E" w:rsidP="00B8314E">
      <w:pPr>
        <w:numPr>
          <w:ilvl w:val="0"/>
          <w:numId w:val="3"/>
        </w:numPr>
        <w:shd w:val="clear" w:color="auto" w:fill="FFFFFF"/>
        <w:tabs>
          <w:tab w:val="left" w:pos="686"/>
        </w:tabs>
        <w:jc w:val="left"/>
        <w:rPr>
          <w:rFonts w:ascii="Times New Roman" w:hAnsi="Times New Roman"/>
          <w:color w:val="000000"/>
          <w:spacing w:val="4"/>
          <w:sz w:val="24"/>
          <w:szCs w:val="24"/>
        </w:rPr>
      </w:pPr>
      <w:r w:rsidRPr="00B01A34">
        <w:rPr>
          <w:rFonts w:ascii="Times New Roman" w:hAnsi="Times New Roman"/>
          <w:color w:val="000000"/>
          <w:spacing w:val="4"/>
          <w:sz w:val="24"/>
          <w:szCs w:val="24"/>
        </w:rPr>
        <w:sym w:font="Symbol" w:char="F065"/>
      </w:r>
      <w:r w:rsidRPr="00B01A34">
        <w:rPr>
          <w:rFonts w:ascii="Times New Roman" w:hAnsi="Times New Roman"/>
          <w:color w:val="000000"/>
          <w:spacing w:val="4"/>
          <w:sz w:val="24"/>
          <w:szCs w:val="24"/>
        </w:rPr>
        <w:t xml:space="preserve"> = 0</w:t>
      </w:r>
      <w:r w:rsidRPr="00B01A34">
        <w:rPr>
          <w:rFonts w:ascii="Times New Roman" w:hAnsi="Times New Roman"/>
          <w:color w:val="000000"/>
          <w:spacing w:val="4"/>
          <w:sz w:val="24"/>
          <w:szCs w:val="24"/>
          <w:lang w:val="kk-KZ"/>
        </w:rPr>
        <w:t xml:space="preserve"> шамасында функция максимумға жетеді</w:t>
      </w:r>
      <w:r w:rsidRPr="00B01A34">
        <w:rPr>
          <w:rFonts w:ascii="Times New Roman" w:hAnsi="Times New Roman"/>
          <w:color w:val="000000"/>
          <w:spacing w:val="4"/>
          <w:sz w:val="24"/>
          <w:szCs w:val="24"/>
        </w:rPr>
        <w:t>;</w:t>
      </w:r>
    </w:p>
    <w:p w:rsidR="00B8314E" w:rsidRPr="00B01A34" w:rsidRDefault="00B8314E" w:rsidP="00B8314E">
      <w:pPr>
        <w:numPr>
          <w:ilvl w:val="0"/>
          <w:numId w:val="3"/>
        </w:numPr>
        <w:shd w:val="clear" w:color="auto" w:fill="FFFFFF"/>
        <w:tabs>
          <w:tab w:val="left" w:pos="686"/>
        </w:tabs>
        <w:jc w:val="left"/>
        <w:rPr>
          <w:rFonts w:ascii="Times New Roman" w:hAnsi="Times New Roman"/>
          <w:color w:val="000000"/>
          <w:spacing w:val="4"/>
          <w:sz w:val="24"/>
          <w:szCs w:val="24"/>
        </w:rPr>
      </w:pPr>
      <w:r w:rsidRPr="00B01A34">
        <w:rPr>
          <w:rFonts w:ascii="Times New Roman" w:hAnsi="Times New Roman"/>
          <w:color w:val="000000"/>
          <w:spacing w:val="4"/>
          <w:sz w:val="24"/>
          <w:szCs w:val="24"/>
          <w:lang w:val="kk-KZ"/>
        </w:rPr>
        <w:t>Жұп функция</w:t>
      </w:r>
      <w:r w:rsidRPr="00B01A34">
        <w:rPr>
          <w:rFonts w:ascii="Times New Roman" w:hAnsi="Times New Roman"/>
          <w:color w:val="000000"/>
          <w:spacing w:val="4"/>
          <w:sz w:val="24"/>
          <w:szCs w:val="24"/>
        </w:rPr>
        <w:t xml:space="preserve"> </w:t>
      </w:r>
      <w:r w:rsidRPr="00B01A34">
        <w:rPr>
          <w:rFonts w:ascii="Times New Roman" w:hAnsi="Times New Roman"/>
          <w:i/>
          <w:color w:val="000000"/>
          <w:spacing w:val="4"/>
          <w:sz w:val="24"/>
          <w:szCs w:val="24"/>
          <w:lang w:val="en-US"/>
        </w:rPr>
        <w:t>f</w:t>
      </w:r>
      <w:r w:rsidRPr="00B01A34">
        <w:rPr>
          <w:rFonts w:ascii="Times New Roman" w:hAnsi="Times New Roman"/>
          <w:color w:val="000000"/>
          <w:spacing w:val="4"/>
          <w:sz w:val="24"/>
          <w:szCs w:val="24"/>
        </w:rPr>
        <w:t>(</w:t>
      </w:r>
      <w:r w:rsidRPr="00B01A34">
        <w:rPr>
          <w:rFonts w:ascii="Times New Roman" w:hAnsi="Times New Roman"/>
          <w:color w:val="000000"/>
          <w:spacing w:val="4"/>
          <w:sz w:val="24"/>
          <w:szCs w:val="24"/>
        </w:rPr>
        <w:sym w:font="Symbol" w:char="F065"/>
      </w:r>
      <w:r w:rsidRPr="00B01A34">
        <w:rPr>
          <w:rFonts w:ascii="Times New Roman" w:hAnsi="Times New Roman"/>
          <w:color w:val="000000"/>
          <w:spacing w:val="4"/>
          <w:sz w:val="24"/>
          <w:szCs w:val="24"/>
        </w:rPr>
        <w:t xml:space="preserve">) = </w:t>
      </w:r>
      <w:r w:rsidRPr="00B01A34">
        <w:rPr>
          <w:rFonts w:ascii="Times New Roman" w:hAnsi="Times New Roman"/>
          <w:i/>
          <w:color w:val="000000"/>
          <w:spacing w:val="4"/>
          <w:sz w:val="24"/>
          <w:szCs w:val="24"/>
        </w:rPr>
        <w:t>f</w:t>
      </w:r>
      <w:r w:rsidRPr="00B01A34">
        <w:rPr>
          <w:rFonts w:ascii="Times New Roman" w:hAnsi="Times New Roman"/>
          <w:color w:val="000000"/>
          <w:spacing w:val="4"/>
          <w:sz w:val="24"/>
          <w:szCs w:val="24"/>
        </w:rPr>
        <w:t>(-</w:t>
      </w:r>
      <w:r w:rsidRPr="00B01A34">
        <w:rPr>
          <w:rFonts w:ascii="Times New Roman" w:hAnsi="Times New Roman"/>
          <w:color w:val="000000"/>
          <w:spacing w:val="4"/>
          <w:sz w:val="24"/>
          <w:szCs w:val="24"/>
        </w:rPr>
        <w:sym w:font="Symbol" w:char="F065"/>
      </w:r>
      <w:r w:rsidRPr="00B01A34">
        <w:rPr>
          <w:rFonts w:ascii="Times New Roman" w:hAnsi="Times New Roman"/>
          <w:color w:val="000000"/>
          <w:spacing w:val="4"/>
          <w:sz w:val="24"/>
          <w:szCs w:val="24"/>
        </w:rPr>
        <w:t xml:space="preserve">); </w:t>
      </w:r>
      <w:r w:rsidRPr="00B01A34">
        <w:rPr>
          <w:rFonts w:ascii="Times New Roman" w:hAnsi="Times New Roman"/>
          <w:color w:val="000000"/>
          <w:spacing w:val="4"/>
          <w:sz w:val="24"/>
          <w:szCs w:val="24"/>
          <w:lang w:val="kk-KZ"/>
        </w:rPr>
        <w:t>осыдан</w:t>
      </w:r>
      <w:r w:rsidRPr="00B01A34">
        <w:rPr>
          <w:rFonts w:ascii="Times New Roman" w:hAnsi="Times New Roman"/>
          <w:color w:val="000000"/>
          <w:spacing w:val="4"/>
          <w:sz w:val="24"/>
          <w:szCs w:val="24"/>
        </w:rPr>
        <w:t xml:space="preserve">, </w:t>
      </w:r>
      <w:r w:rsidRPr="00B01A34">
        <w:rPr>
          <w:rFonts w:ascii="Times New Roman" w:hAnsi="Times New Roman"/>
          <w:color w:val="000000"/>
          <w:spacing w:val="4"/>
          <w:sz w:val="24"/>
          <w:szCs w:val="24"/>
          <w:lang w:val="kk-KZ"/>
        </w:rPr>
        <w:t xml:space="preserve">функция үшін құрылған қисық </w:t>
      </w:r>
      <w:r w:rsidRPr="00B01A34">
        <w:rPr>
          <w:rFonts w:ascii="Times New Roman" w:hAnsi="Times New Roman"/>
          <w:color w:val="000000"/>
          <w:spacing w:val="4"/>
          <w:sz w:val="24"/>
          <w:szCs w:val="24"/>
        </w:rPr>
        <w:sym w:font="Symbol" w:char="F065"/>
      </w:r>
      <w:r w:rsidRPr="00B01A34">
        <w:rPr>
          <w:rFonts w:ascii="Times New Roman" w:hAnsi="Times New Roman"/>
          <w:color w:val="000000"/>
          <w:spacing w:val="4"/>
          <w:sz w:val="24"/>
          <w:szCs w:val="24"/>
        </w:rPr>
        <w:t xml:space="preserve"> = 0</w:t>
      </w:r>
      <w:r w:rsidRPr="00B01A34">
        <w:rPr>
          <w:rFonts w:ascii="Times New Roman" w:hAnsi="Times New Roman"/>
          <w:color w:val="000000"/>
          <w:spacing w:val="4"/>
          <w:sz w:val="24"/>
          <w:szCs w:val="24"/>
          <w:lang w:val="kk-KZ"/>
        </w:rPr>
        <w:t xml:space="preserve"> шамасына қатысты симметриялы салынған</w:t>
      </w:r>
      <w:r w:rsidRPr="00B01A34">
        <w:rPr>
          <w:rFonts w:ascii="Times New Roman" w:hAnsi="Times New Roman"/>
          <w:color w:val="000000"/>
          <w:spacing w:val="4"/>
          <w:sz w:val="24"/>
          <w:szCs w:val="24"/>
        </w:rPr>
        <w:t>;</w:t>
      </w:r>
    </w:p>
    <w:p w:rsidR="00B8314E" w:rsidRPr="00B01A34" w:rsidRDefault="00B8314E" w:rsidP="00B8314E">
      <w:pPr>
        <w:numPr>
          <w:ilvl w:val="0"/>
          <w:numId w:val="3"/>
        </w:numPr>
        <w:shd w:val="clear" w:color="auto" w:fill="FFFFFF"/>
        <w:tabs>
          <w:tab w:val="left" w:pos="686"/>
        </w:tabs>
        <w:jc w:val="left"/>
        <w:rPr>
          <w:rFonts w:ascii="Times New Roman" w:hAnsi="Times New Roman"/>
          <w:color w:val="000000"/>
          <w:spacing w:val="4"/>
          <w:sz w:val="24"/>
          <w:szCs w:val="24"/>
        </w:rPr>
      </w:pPr>
      <w:r w:rsidRPr="00B01A34">
        <w:rPr>
          <w:rFonts w:ascii="Times New Roman" w:hAnsi="Times New Roman"/>
          <w:color w:val="000000"/>
          <w:spacing w:val="4"/>
          <w:sz w:val="24"/>
          <w:szCs w:val="24"/>
          <w:lang w:val="kk-KZ"/>
        </w:rPr>
        <w:t>Кездейсоқ қателіктердің математикалық күтімінің есепптелуі төмендегідей</w:t>
      </w:r>
      <w:r w:rsidRPr="00B01A34">
        <w:rPr>
          <w:rFonts w:ascii="Times New Roman" w:hAnsi="Times New Roman"/>
          <w:color w:val="000000"/>
          <w:spacing w:val="4"/>
          <w:sz w:val="24"/>
          <w:szCs w:val="24"/>
        </w:rPr>
        <w:t>:</w:t>
      </w:r>
    </w:p>
    <w:p w:rsidR="00B8314E" w:rsidRPr="00B01A34" w:rsidRDefault="00B8314E" w:rsidP="00B8314E">
      <w:pPr>
        <w:shd w:val="clear" w:color="auto" w:fill="FFFFFF"/>
        <w:tabs>
          <w:tab w:val="left" w:pos="686"/>
        </w:tabs>
        <w:jc w:val="left"/>
        <w:rPr>
          <w:rFonts w:ascii="Times New Roman" w:hAnsi="Times New Roman"/>
          <w:color w:val="000000"/>
          <w:spacing w:val="4"/>
          <w:sz w:val="24"/>
          <w:szCs w:val="24"/>
          <w:lang w:val="kk-KZ"/>
        </w:rPr>
      </w:pPr>
    </w:p>
    <w:p w:rsidR="00B8314E" w:rsidRPr="00B01A34" w:rsidRDefault="00B8314E" w:rsidP="00B8314E">
      <w:pPr>
        <w:shd w:val="clear" w:color="auto" w:fill="FFFFFF"/>
        <w:tabs>
          <w:tab w:val="left" w:leader="hyphen" w:pos="1181"/>
          <w:tab w:val="left" w:pos="4534"/>
        </w:tabs>
        <w:ind w:firstLine="454"/>
        <w:jc w:val="right"/>
        <w:rPr>
          <w:rFonts w:ascii="Times New Roman" w:hAnsi="Times New Roman"/>
          <w:color w:val="000000"/>
          <w:spacing w:val="4"/>
          <w:sz w:val="24"/>
          <w:szCs w:val="24"/>
        </w:rPr>
      </w:pPr>
      <w:r w:rsidRPr="00B01A34">
        <w:rPr>
          <w:rFonts w:ascii="Times New Roman" w:hAnsi="Times New Roman"/>
          <w:color w:val="000000"/>
          <w:spacing w:val="4"/>
          <w:position w:val="-30"/>
          <w:sz w:val="24"/>
          <w:szCs w:val="24"/>
        </w:rPr>
        <w:object w:dxaOrig="3260" w:dyaOrig="740">
          <v:shape id="_x0000_i1026" type="#_x0000_t75" style="width:162.8pt;height:37.05pt" o:ole="">
            <v:imagedata r:id="rId8" o:title=""/>
          </v:shape>
          <o:OLEObject Type="Embed" ProgID="Equation.3" ShapeID="_x0000_i1026" DrawAspect="Content" ObjectID="_1640431879" r:id="rId9"/>
        </w:object>
      </w:r>
      <w:r w:rsidRPr="00B01A34">
        <w:rPr>
          <w:rFonts w:ascii="Times New Roman" w:hAnsi="Times New Roman"/>
          <w:color w:val="000000"/>
          <w:spacing w:val="4"/>
          <w:sz w:val="24"/>
          <w:szCs w:val="24"/>
        </w:rPr>
        <w:tab/>
      </w:r>
      <w:r w:rsidRPr="00B01A34">
        <w:rPr>
          <w:rFonts w:ascii="Times New Roman" w:hAnsi="Times New Roman"/>
          <w:color w:val="000000"/>
          <w:spacing w:val="4"/>
          <w:sz w:val="24"/>
          <w:szCs w:val="24"/>
        </w:rPr>
        <w:tab/>
      </w:r>
      <w:r w:rsidRPr="00B01A34">
        <w:rPr>
          <w:rFonts w:ascii="Times New Roman" w:hAnsi="Times New Roman"/>
          <w:color w:val="000000"/>
          <w:spacing w:val="4"/>
          <w:sz w:val="24"/>
          <w:szCs w:val="24"/>
        </w:rPr>
        <w:tab/>
        <w:t>(2.4)</w:t>
      </w:r>
    </w:p>
    <w:p w:rsidR="00B8314E" w:rsidRPr="00B01A34" w:rsidRDefault="00B8314E" w:rsidP="00B8314E">
      <w:pPr>
        <w:shd w:val="clear" w:color="auto" w:fill="FFFFFF"/>
        <w:tabs>
          <w:tab w:val="left" w:pos="686"/>
        </w:tabs>
        <w:jc w:val="left"/>
        <w:rPr>
          <w:rFonts w:ascii="Times New Roman" w:hAnsi="Times New Roman"/>
          <w:color w:val="000000"/>
          <w:spacing w:val="4"/>
          <w:sz w:val="24"/>
          <w:szCs w:val="24"/>
          <w:lang w:val="kk-KZ"/>
        </w:rPr>
      </w:pPr>
    </w:p>
    <w:p w:rsidR="00B8314E" w:rsidRPr="00B01A34" w:rsidRDefault="00B8314E" w:rsidP="00B8314E">
      <w:pPr>
        <w:shd w:val="clear" w:color="auto" w:fill="FFFFFF"/>
        <w:tabs>
          <w:tab w:val="left" w:pos="686"/>
        </w:tabs>
        <w:jc w:val="left"/>
        <w:rPr>
          <w:rFonts w:ascii="Times New Roman" w:hAnsi="Times New Roman"/>
          <w:color w:val="000000"/>
          <w:spacing w:val="4"/>
          <w:sz w:val="24"/>
          <w:szCs w:val="24"/>
        </w:rPr>
      </w:pPr>
    </w:p>
    <w:p w:rsidR="00B8314E" w:rsidRPr="00B01A34" w:rsidRDefault="00B8314E" w:rsidP="00B8314E">
      <w:pPr>
        <w:shd w:val="clear" w:color="auto" w:fill="FFFFFF"/>
        <w:tabs>
          <w:tab w:val="left" w:pos="686"/>
        </w:tabs>
        <w:jc w:val="left"/>
        <w:rPr>
          <w:rFonts w:ascii="Times New Roman" w:hAnsi="Times New Roman"/>
          <w:color w:val="000000"/>
          <w:spacing w:val="4"/>
          <w:sz w:val="24"/>
          <w:szCs w:val="24"/>
        </w:rPr>
      </w:pPr>
      <w:r w:rsidRPr="00B01A34">
        <w:rPr>
          <w:rFonts w:ascii="Times New Roman" w:hAnsi="Times New Roman"/>
          <w:color w:val="000000"/>
          <w:spacing w:val="4"/>
          <w:sz w:val="24"/>
          <w:szCs w:val="24"/>
          <w:lang w:val="kk-KZ"/>
        </w:rPr>
        <w:t xml:space="preserve">     4) Кездейсоқ қателіктердің дисперсиясын төмендегідей жазуға болады</w:t>
      </w:r>
    </w:p>
    <w:p w:rsidR="00B8314E" w:rsidRPr="00B01A34" w:rsidRDefault="00B8314E" w:rsidP="00B8314E">
      <w:pPr>
        <w:shd w:val="clear" w:color="auto" w:fill="FFFFFF"/>
        <w:tabs>
          <w:tab w:val="left" w:leader="hyphen" w:pos="1241"/>
        </w:tabs>
        <w:ind w:firstLine="454"/>
        <w:jc w:val="center"/>
        <w:rPr>
          <w:rFonts w:ascii="Times New Roman" w:hAnsi="Times New Roman"/>
          <w:color w:val="000000"/>
          <w:spacing w:val="4"/>
          <w:sz w:val="24"/>
          <w:szCs w:val="24"/>
          <w:lang w:val="en-US"/>
        </w:rPr>
      </w:pPr>
      <w:r w:rsidRPr="00B01A34">
        <w:rPr>
          <w:rFonts w:ascii="Times New Roman" w:hAnsi="Times New Roman"/>
          <w:color w:val="000000"/>
          <w:spacing w:val="4"/>
          <w:position w:val="-30"/>
          <w:sz w:val="24"/>
          <w:szCs w:val="24"/>
        </w:rPr>
        <w:object w:dxaOrig="3500" w:dyaOrig="740">
          <v:shape id="_x0000_i1027" type="#_x0000_t75" style="width:175.15pt;height:37.05pt" o:ole="">
            <v:imagedata r:id="rId10" o:title=""/>
          </v:shape>
          <o:OLEObject Type="Embed" ProgID="Equation.3" ShapeID="_x0000_i1027" DrawAspect="Content" ObjectID="_1640431880" r:id="rId11"/>
        </w:objec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Осыдан орташа квадраттық ауытқу шамасы</w:t>
      </w:r>
    </w:p>
    <w:p w:rsidR="00B8314E" w:rsidRPr="00B01A34" w:rsidRDefault="00B8314E" w:rsidP="00B8314E">
      <w:pPr>
        <w:shd w:val="clear" w:color="auto" w:fill="FFFFFF"/>
        <w:ind w:firstLine="454"/>
        <w:jc w:val="center"/>
        <w:rPr>
          <w:rFonts w:ascii="Times New Roman" w:hAnsi="Times New Roman"/>
          <w:color w:val="000000"/>
          <w:spacing w:val="4"/>
          <w:sz w:val="24"/>
          <w:szCs w:val="24"/>
          <w:lang w:val="en-US"/>
        </w:rPr>
      </w:pPr>
      <w:r w:rsidRPr="00B01A34">
        <w:rPr>
          <w:rFonts w:ascii="Times New Roman" w:hAnsi="Times New Roman"/>
          <w:color w:val="000000"/>
          <w:spacing w:val="4"/>
          <w:position w:val="-12"/>
          <w:sz w:val="24"/>
          <w:szCs w:val="24"/>
        </w:rPr>
        <w:object w:dxaOrig="1160" w:dyaOrig="400">
          <v:shape id="_x0000_i1028" type="#_x0000_t75" style="width:58.05pt;height:19.9pt" o:ole="">
            <v:imagedata r:id="rId12" o:title=""/>
          </v:shape>
          <o:OLEObject Type="Embed" ProgID="Equation.3" ShapeID="_x0000_i1028" DrawAspect="Content" ObjectID="_1640431881" r:id="rId13"/>
        </w:object>
      </w:r>
    </w:p>
    <w:p w:rsidR="00B8314E" w:rsidRPr="00B01A34" w:rsidRDefault="00B8314E" w:rsidP="00B8314E">
      <w:pPr>
        <w:shd w:val="clear" w:color="auto" w:fill="FFFFFF"/>
        <w:ind w:firstLine="454"/>
        <w:rPr>
          <w:rFonts w:ascii="Times New Roman" w:hAnsi="Times New Roman"/>
          <w:color w:val="000000"/>
          <w:spacing w:val="4"/>
          <w:sz w:val="24"/>
          <w:szCs w:val="24"/>
        </w:rPr>
      </w:pPr>
      <w:r w:rsidRPr="00B01A34">
        <w:rPr>
          <w:rFonts w:ascii="Times New Roman" w:hAnsi="Times New Roman"/>
          <w:color w:val="000000"/>
          <w:spacing w:val="4"/>
          <w:sz w:val="24"/>
          <w:szCs w:val="24"/>
          <w:lang w:val="kk-KZ"/>
        </w:rPr>
        <w:t>Біркелкі таралу тығыздығының қисығғының түрі</w:t>
      </w:r>
      <w:r w:rsidRPr="00B01A34">
        <w:rPr>
          <w:rFonts w:ascii="Times New Roman" w:hAnsi="Times New Roman"/>
          <w:color w:val="000000"/>
          <w:spacing w:val="4"/>
          <w:sz w:val="24"/>
          <w:szCs w:val="24"/>
          <w:lang w:val="en-US"/>
        </w:rPr>
        <w:t xml:space="preserve"> (</w:t>
      </w:r>
      <w:r w:rsidRPr="00B01A34">
        <w:rPr>
          <w:rFonts w:ascii="Times New Roman" w:hAnsi="Times New Roman"/>
          <w:color w:val="000000"/>
          <w:spacing w:val="4"/>
          <w:sz w:val="24"/>
          <w:szCs w:val="24"/>
          <w:lang w:val="kk-KZ"/>
        </w:rPr>
        <w:t>сурет</w:t>
      </w:r>
      <w:r w:rsidRPr="00B01A34">
        <w:rPr>
          <w:rFonts w:ascii="Times New Roman" w:hAnsi="Times New Roman"/>
          <w:color w:val="000000"/>
          <w:spacing w:val="4"/>
          <w:sz w:val="24"/>
          <w:szCs w:val="24"/>
          <w:lang w:val="en-US"/>
        </w:rPr>
        <w:t>.2.1), (2.3)</w:t>
      </w:r>
      <w:r w:rsidRPr="00B01A34">
        <w:rPr>
          <w:rFonts w:ascii="Times New Roman" w:hAnsi="Times New Roman"/>
          <w:color w:val="000000"/>
          <w:spacing w:val="4"/>
          <w:sz w:val="24"/>
          <w:szCs w:val="24"/>
          <w:lang w:val="kk-KZ"/>
        </w:rPr>
        <w:t xml:space="preserve"> функциясы үшін құрылған</w:t>
      </w:r>
      <w:r w:rsidRPr="00B01A34">
        <w:rPr>
          <w:rFonts w:ascii="Times New Roman" w:hAnsi="Times New Roman"/>
          <w:color w:val="000000"/>
          <w:spacing w:val="4"/>
          <w:sz w:val="24"/>
          <w:szCs w:val="24"/>
          <w:lang w:val="en-US"/>
        </w:rPr>
        <w:t xml:space="preserve">. </w:t>
      </w:r>
      <w:r w:rsidRPr="00B01A34">
        <w:rPr>
          <w:rFonts w:ascii="Times New Roman" w:hAnsi="Times New Roman"/>
          <w:color w:val="000000"/>
          <w:spacing w:val="4"/>
          <w:sz w:val="24"/>
          <w:szCs w:val="24"/>
          <w:lang w:val="kk-KZ"/>
        </w:rPr>
        <w:t xml:space="preserve">Осыдан </w:t>
      </w:r>
      <w:r w:rsidRPr="00B01A34">
        <w:rPr>
          <w:rFonts w:ascii="Times New Roman" w:hAnsi="Times New Roman"/>
          <w:color w:val="000000"/>
          <w:spacing w:val="4"/>
          <w:sz w:val="24"/>
          <w:szCs w:val="24"/>
        </w:rPr>
        <w:t xml:space="preserve"> </w:t>
      </w:r>
      <w:r w:rsidRPr="00B01A34">
        <w:rPr>
          <w:rFonts w:ascii="Times New Roman" w:hAnsi="Times New Roman"/>
          <w:color w:val="000000"/>
          <w:spacing w:val="4"/>
          <w:sz w:val="24"/>
          <w:szCs w:val="24"/>
        </w:rPr>
        <w:sym w:font="Symbol" w:char="F065"/>
      </w:r>
      <w:r w:rsidRPr="00B01A34">
        <w:rPr>
          <w:rFonts w:ascii="Times New Roman" w:hAnsi="Times New Roman"/>
          <w:color w:val="000000"/>
          <w:spacing w:val="4"/>
          <w:sz w:val="24"/>
          <w:szCs w:val="24"/>
          <w:vertAlign w:val="subscript"/>
          <w:lang w:val="en-US"/>
        </w:rPr>
        <w:t>i</w:t>
      </w:r>
      <w:r w:rsidRPr="00B01A34">
        <w:rPr>
          <w:rFonts w:ascii="Times New Roman" w:hAnsi="Times New Roman"/>
          <w:color w:val="000000"/>
          <w:spacing w:val="4"/>
          <w:sz w:val="24"/>
          <w:szCs w:val="24"/>
        </w:rPr>
        <w:t xml:space="preserve"> = ± </w:t>
      </w:r>
      <w:r w:rsidRPr="00B01A34">
        <w:rPr>
          <w:rFonts w:ascii="Times New Roman" w:hAnsi="Times New Roman"/>
          <w:color w:val="000000"/>
          <w:spacing w:val="4"/>
          <w:sz w:val="24"/>
          <w:szCs w:val="24"/>
        </w:rPr>
        <w:sym w:font="Symbol" w:char="F073"/>
      </w:r>
      <w:r w:rsidRPr="00B01A34">
        <w:rPr>
          <w:rFonts w:ascii="Times New Roman" w:hAnsi="Times New Roman"/>
          <w:color w:val="000000"/>
          <w:spacing w:val="4"/>
          <w:sz w:val="24"/>
          <w:szCs w:val="24"/>
          <w:lang w:val="kk-KZ"/>
        </w:rPr>
        <w:t xml:space="preserve"> нүктелері қисықтың иілу нүктелеріне сәйкес келеді.</w:t>
      </w:r>
    </w:p>
    <w:p w:rsidR="00B8314E" w:rsidRPr="00B01A34" w:rsidRDefault="00B8314E" w:rsidP="00B8314E">
      <w:pPr>
        <w:shd w:val="clear" w:color="auto" w:fill="FFFFFF"/>
        <w:tabs>
          <w:tab w:val="left" w:pos="0"/>
        </w:tabs>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Үздіксіз кездейсоқ өсімшелерге, кездейсоқ қателік өлшемінің разрядына қатысты, кез келген нақты мәнінің жауабы нөлге тең келеді.</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rPr>
        <w:sym w:font="Symbol" w:char="F044"/>
      </w:r>
      <w:r w:rsidRPr="00B01A34">
        <w:rPr>
          <w:rFonts w:ascii="Times New Roman" w:hAnsi="Times New Roman"/>
          <w:color w:val="000000"/>
          <w:spacing w:val="4"/>
          <w:sz w:val="24"/>
          <w:szCs w:val="24"/>
        </w:rPr>
        <w:sym w:font="Symbol" w:char="F065"/>
      </w:r>
      <w:r w:rsidRPr="00B01A34">
        <w:rPr>
          <w:rFonts w:ascii="Times New Roman" w:hAnsi="Times New Roman"/>
          <w:color w:val="000000"/>
          <w:spacing w:val="4"/>
          <w:sz w:val="24"/>
          <w:szCs w:val="24"/>
          <w:vertAlign w:val="subscript"/>
          <w:lang w:val="kk-KZ"/>
        </w:rPr>
        <w:t xml:space="preserve">. </w:t>
      </w:r>
      <w:r w:rsidRPr="00B01A34">
        <w:rPr>
          <w:rFonts w:ascii="Times New Roman" w:hAnsi="Times New Roman"/>
          <w:color w:val="000000"/>
          <w:spacing w:val="4"/>
          <w:sz w:val="24"/>
          <w:szCs w:val="24"/>
          <w:lang w:val="kk-KZ"/>
        </w:rPr>
        <w:t xml:space="preserve">кішкентай интервалының ықтималдыққа түсетін шамасын есептеу қажет болады. </w:t>
      </w:r>
      <w:r w:rsidRPr="00B01A34">
        <w:rPr>
          <w:rFonts w:ascii="Times New Roman" w:hAnsi="Times New Roman"/>
          <w:color w:val="000000"/>
          <w:spacing w:val="4"/>
          <w:sz w:val="24"/>
          <w:szCs w:val="24"/>
        </w:rPr>
        <w:t>(</w:t>
      </w:r>
      <w:r w:rsidRPr="00B01A34">
        <w:rPr>
          <w:rFonts w:ascii="Times New Roman" w:hAnsi="Times New Roman"/>
          <w:color w:val="000000"/>
          <w:spacing w:val="4"/>
          <w:sz w:val="24"/>
          <w:szCs w:val="24"/>
          <w:lang w:val="kk-KZ"/>
        </w:rPr>
        <w:t>сурет</w:t>
      </w:r>
      <w:r w:rsidRPr="00B01A34">
        <w:rPr>
          <w:rFonts w:ascii="Times New Roman" w:hAnsi="Times New Roman"/>
          <w:color w:val="000000"/>
          <w:spacing w:val="4"/>
          <w:sz w:val="24"/>
          <w:szCs w:val="24"/>
        </w:rPr>
        <w:t>.2.1)</w:t>
      </w:r>
      <w:r w:rsidRPr="00B01A34">
        <w:rPr>
          <w:rFonts w:ascii="Times New Roman" w:hAnsi="Times New Roman"/>
          <w:color w:val="000000"/>
          <w:spacing w:val="4"/>
          <w:sz w:val="24"/>
          <w:szCs w:val="24"/>
          <w:lang w:val="kk-KZ"/>
        </w:rPr>
        <w:t xml:space="preserve"> графигіне қарасақ штрихталған аудан ықтималдық болып саналады.</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Математикалық элментарлы ықтималдық формуламен есептеледі</w:t>
      </w:r>
    </w:p>
    <w:p w:rsidR="00B8314E" w:rsidRPr="00B01A34" w:rsidRDefault="00B8314E" w:rsidP="00B8314E">
      <w:pPr>
        <w:shd w:val="clear" w:color="auto" w:fill="FFFFFF"/>
        <w:ind w:firstLine="454"/>
        <w:jc w:val="center"/>
        <w:rPr>
          <w:rFonts w:ascii="Times New Roman" w:hAnsi="Times New Roman"/>
          <w:color w:val="000000"/>
          <w:spacing w:val="4"/>
          <w:sz w:val="24"/>
          <w:szCs w:val="24"/>
        </w:rPr>
      </w:pPr>
      <w:r w:rsidRPr="00B01A34">
        <w:rPr>
          <w:rFonts w:ascii="Times New Roman" w:hAnsi="Times New Roman"/>
          <w:color w:val="000000"/>
          <w:spacing w:val="4"/>
          <w:position w:val="-12"/>
          <w:sz w:val="24"/>
          <w:szCs w:val="24"/>
        </w:rPr>
        <w:object w:dxaOrig="2200" w:dyaOrig="360">
          <v:shape id="_x0000_i1029" type="#_x0000_t75" style="width:110.15pt;height:18.25pt" o:ole="">
            <v:imagedata r:id="rId14" o:title=""/>
          </v:shape>
          <o:OLEObject Type="Embed" ProgID="Equation.3" ShapeID="_x0000_i1029" DrawAspect="Content" ObjectID="_1640431882" r:id="rId15"/>
        </w:objec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Бұл формуладағы таныс</w:t>
      </w:r>
      <w:r w:rsidRPr="00B01A34">
        <w:rPr>
          <w:rFonts w:ascii="Times New Roman" w:hAnsi="Times New Roman"/>
          <w:color w:val="000000"/>
          <w:spacing w:val="4"/>
          <w:sz w:val="24"/>
          <w:szCs w:val="24"/>
        </w:rPr>
        <w:sym w:font="Symbol" w:char="F0CE"/>
      </w:r>
      <w:r w:rsidRPr="00B01A34">
        <w:rPr>
          <w:rFonts w:ascii="Times New Roman" w:hAnsi="Times New Roman"/>
          <w:color w:val="000000"/>
          <w:spacing w:val="4"/>
          <w:sz w:val="24"/>
          <w:szCs w:val="24"/>
          <w:lang w:val="kk-KZ"/>
        </w:rPr>
        <w:t xml:space="preserve"> мәні </w:t>
      </w:r>
      <w:r w:rsidRPr="00B01A34">
        <w:rPr>
          <w:rFonts w:ascii="Times New Roman" w:hAnsi="Times New Roman"/>
          <w:color w:val="000000"/>
          <w:spacing w:val="4"/>
          <w:sz w:val="24"/>
          <w:szCs w:val="24"/>
        </w:rPr>
        <w:sym w:font="Symbol" w:char="F044"/>
      </w:r>
      <w:r w:rsidRPr="00B01A34">
        <w:rPr>
          <w:rFonts w:ascii="Times New Roman" w:hAnsi="Times New Roman"/>
          <w:color w:val="000000"/>
          <w:spacing w:val="4"/>
          <w:sz w:val="24"/>
          <w:szCs w:val="24"/>
        </w:rPr>
        <w:sym w:font="Symbol" w:char="F065"/>
      </w:r>
      <w:r w:rsidRPr="00B01A34">
        <w:rPr>
          <w:rFonts w:ascii="Times New Roman" w:hAnsi="Times New Roman"/>
          <w:color w:val="000000"/>
          <w:spacing w:val="4"/>
          <w:sz w:val="24"/>
          <w:szCs w:val="24"/>
          <w:lang w:val="kk-KZ"/>
        </w:rPr>
        <w:t xml:space="preserve"> ауданындағы</w:t>
      </w:r>
      <w:r w:rsidRPr="00B01A34">
        <w:rPr>
          <w:rFonts w:ascii="Times New Roman" w:hAnsi="Times New Roman"/>
          <w:color w:val="000000"/>
          <w:spacing w:val="4"/>
          <w:sz w:val="24"/>
          <w:szCs w:val="24"/>
        </w:rPr>
        <w:sym w:font="Symbol" w:char="F065"/>
      </w:r>
      <w:r w:rsidRPr="00B01A34">
        <w:rPr>
          <w:rFonts w:ascii="Times New Roman" w:hAnsi="Times New Roman"/>
          <w:color w:val="000000"/>
          <w:spacing w:val="4"/>
          <w:sz w:val="24"/>
          <w:szCs w:val="24"/>
          <w:vertAlign w:val="subscript"/>
          <w:lang w:val="en-US"/>
        </w:rPr>
        <w:t>i</w:t>
      </w:r>
      <w:r w:rsidRPr="00B01A34">
        <w:rPr>
          <w:rFonts w:ascii="Times New Roman" w:hAnsi="Times New Roman"/>
          <w:color w:val="000000"/>
          <w:spacing w:val="4"/>
          <w:sz w:val="24"/>
          <w:szCs w:val="24"/>
          <w:lang w:val="kk-KZ"/>
        </w:rPr>
        <w:t xml:space="preserve"> мәнін айқындайды.</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Кездейсоқ қателіктің ab интервалының ықтималдығына түсуі aa'b'b ауданының өлшемі төмендегі интеграл арқылы есептеледі</w:t>
      </w:r>
    </w:p>
    <w:p w:rsidR="00B8314E" w:rsidRPr="00B01A34" w:rsidRDefault="00B8314E" w:rsidP="00B8314E">
      <w:pPr>
        <w:shd w:val="clear" w:color="auto" w:fill="FFFFFF"/>
        <w:tabs>
          <w:tab w:val="left" w:pos="6074"/>
        </w:tabs>
        <w:ind w:firstLine="454"/>
        <w:jc w:val="right"/>
        <w:rPr>
          <w:rFonts w:ascii="Times New Roman" w:hAnsi="Times New Roman"/>
          <w:color w:val="000000"/>
          <w:spacing w:val="4"/>
          <w:sz w:val="24"/>
          <w:szCs w:val="24"/>
        </w:rPr>
      </w:pPr>
      <w:r w:rsidRPr="00B01A34">
        <w:rPr>
          <w:rFonts w:ascii="Times New Roman" w:hAnsi="Times New Roman"/>
          <w:color w:val="000000"/>
          <w:spacing w:val="4"/>
          <w:position w:val="-32"/>
          <w:sz w:val="24"/>
          <w:szCs w:val="24"/>
        </w:rPr>
        <w:object w:dxaOrig="2720" w:dyaOrig="760">
          <v:shape id="_x0000_i1030" type="#_x0000_t75" style="width:135.95pt;height:38.15pt" o:ole="">
            <v:imagedata r:id="rId16" o:title=""/>
          </v:shape>
          <o:OLEObject Type="Embed" ProgID="Equation.3" ShapeID="_x0000_i1030" DrawAspect="Content" ObjectID="_1640431883" r:id="rId17"/>
        </w:object>
      </w:r>
      <w:r w:rsidRPr="00B01A34">
        <w:rPr>
          <w:rFonts w:ascii="Times New Roman" w:hAnsi="Times New Roman"/>
          <w:color w:val="000000"/>
          <w:spacing w:val="4"/>
          <w:sz w:val="24"/>
          <w:szCs w:val="24"/>
        </w:rPr>
        <w:tab/>
      </w:r>
      <w:r w:rsidRPr="00B01A34">
        <w:rPr>
          <w:rFonts w:ascii="Times New Roman" w:hAnsi="Times New Roman"/>
          <w:color w:val="000000"/>
          <w:spacing w:val="4"/>
          <w:sz w:val="24"/>
          <w:szCs w:val="24"/>
        </w:rPr>
        <w:tab/>
        <w:t>(2.5)</w:t>
      </w:r>
    </w:p>
    <w:p w:rsidR="00B8314E" w:rsidRPr="00B01A34" w:rsidRDefault="00B8314E" w:rsidP="00B8314E">
      <w:pPr>
        <w:shd w:val="clear" w:color="auto" w:fill="FFFFFF"/>
        <w:tabs>
          <w:tab w:val="left" w:pos="6074"/>
        </w:tabs>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rPr>
        <w:t>-</w:t>
      </w:r>
      <w:r w:rsidRPr="00B01A34">
        <w:rPr>
          <w:rFonts w:ascii="Times New Roman" w:hAnsi="Times New Roman"/>
          <w:color w:val="000000"/>
          <w:spacing w:val="4"/>
          <w:sz w:val="24"/>
          <w:szCs w:val="24"/>
        </w:rPr>
        <w:sym w:font="Symbol" w:char="F0A5"/>
      </w:r>
      <w:r w:rsidRPr="00B01A34">
        <w:rPr>
          <w:rFonts w:ascii="Times New Roman" w:hAnsi="Times New Roman"/>
          <w:color w:val="000000"/>
          <w:spacing w:val="4"/>
          <w:sz w:val="24"/>
          <w:szCs w:val="24"/>
        </w:rPr>
        <w:t xml:space="preserve"> до +</w:t>
      </w:r>
      <w:r w:rsidRPr="00B01A34">
        <w:rPr>
          <w:rFonts w:ascii="Times New Roman" w:hAnsi="Times New Roman"/>
          <w:color w:val="000000"/>
          <w:spacing w:val="4"/>
          <w:sz w:val="24"/>
          <w:szCs w:val="24"/>
        </w:rPr>
        <w:sym w:font="Symbol" w:char="F0A5"/>
      </w:r>
      <w:r w:rsidRPr="00B01A34">
        <w:rPr>
          <w:rFonts w:ascii="Times New Roman" w:hAnsi="Times New Roman"/>
          <w:color w:val="000000"/>
          <w:spacing w:val="4"/>
          <w:sz w:val="24"/>
          <w:szCs w:val="24"/>
          <w:lang w:val="kk-KZ"/>
        </w:rPr>
        <w:t xml:space="preserve"> аралығына түскен ықтималдықтың өсімшесі нөлге тең болады.</w:t>
      </w:r>
    </w:p>
    <w:p w:rsidR="00B8314E" w:rsidRPr="00B01A34" w:rsidRDefault="00B8314E" w:rsidP="00B8314E">
      <w:pPr>
        <w:shd w:val="clear" w:color="auto" w:fill="FFFFFF"/>
        <w:ind w:firstLine="454"/>
        <w:jc w:val="center"/>
        <w:rPr>
          <w:rFonts w:ascii="Times New Roman" w:hAnsi="Times New Roman"/>
          <w:color w:val="000000"/>
          <w:spacing w:val="4"/>
          <w:sz w:val="24"/>
          <w:szCs w:val="24"/>
        </w:rPr>
      </w:pPr>
      <w:r w:rsidRPr="00B01A34">
        <w:rPr>
          <w:rFonts w:ascii="Times New Roman" w:hAnsi="Times New Roman"/>
          <w:color w:val="000000"/>
          <w:spacing w:val="4"/>
          <w:position w:val="-30"/>
          <w:sz w:val="24"/>
          <w:szCs w:val="24"/>
        </w:rPr>
        <w:object w:dxaOrig="2799" w:dyaOrig="740">
          <v:shape id="_x0000_i1031" type="#_x0000_t75" style="width:139.7pt;height:37.05pt" o:ole="">
            <v:imagedata r:id="rId18" o:title=""/>
          </v:shape>
          <o:OLEObject Type="Embed" ProgID="Equation.3" ShapeID="_x0000_i1031" DrawAspect="Content" ObjectID="_1640431884" r:id="rId19"/>
        </w:objec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 xml:space="preserve">Біркелкі таралудың Гаусс заңдылығына байланысты келесі пастулатты ескеруіміз қажет: өлшеулер қатарының орташа арифметикалық ықтималдықта максимал тығыздқ болады. Осыдан біркелкі таралудың, қатаң айтқанда, </w:t>
      </w:r>
      <w:r w:rsidRPr="00B01A34">
        <w:rPr>
          <w:rFonts w:ascii="Times New Roman" w:hAnsi="Times New Roman"/>
          <w:i/>
          <w:color w:val="000000"/>
          <w:spacing w:val="4"/>
          <w:sz w:val="24"/>
          <w:szCs w:val="24"/>
          <w:lang w:val="kk-KZ"/>
        </w:rPr>
        <w:t>v</w:t>
      </w:r>
      <w:r w:rsidRPr="00B01A34">
        <w:rPr>
          <w:rFonts w:ascii="Times New Roman" w:hAnsi="Times New Roman"/>
          <w:color w:val="000000"/>
          <w:spacing w:val="4"/>
          <w:sz w:val="24"/>
          <w:szCs w:val="24"/>
          <w:vertAlign w:val="subscript"/>
          <w:lang w:val="kk-KZ"/>
        </w:rPr>
        <w:t xml:space="preserve">i </w:t>
      </w:r>
      <w:r w:rsidRPr="00B01A34">
        <w:rPr>
          <w:rFonts w:ascii="Times New Roman" w:hAnsi="Times New Roman"/>
          <w:color w:val="000000"/>
          <w:spacing w:val="4"/>
          <w:sz w:val="24"/>
          <w:szCs w:val="24"/>
          <w:lang w:val="kk-KZ"/>
        </w:rPr>
        <w:t>есептеулерден алынатын кездейсоқ өсімшенің таралуы сәйкес келеді.</w:t>
      </w:r>
    </w:p>
    <w:p w:rsidR="00B8314E" w:rsidRPr="00B01A34" w:rsidRDefault="00B8314E" w:rsidP="00B8314E">
      <w:pPr>
        <w:shd w:val="clear" w:color="auto" w:fill="FFFFFF"/>
        <w:tabs>
          <w:tab w:val="left" w:pos="3326"/>
        </w:tabs>
        <w:ind w:firstLine="454"/>
        <w:jc w:val="right"/>
        <w:rPr>
          <w:rFonts w:ascii="Times New Roman" w:hAnsi="Times New Roman"/>
          <w:color w:val="000000"/>
          <w:spacing w:val="4"/>
          <w:sz w:val="24"/>
          <w:szCs w:val="24"/>
          <w:lang w:val="kk-KZ"/>
        </w:rPr>
      </w:pPr>
      <w:r w:rsidRPr="00B01A34">
        <w:rPr>
          <w:rFonts w:ascii="Times New Roman" w:hAnsi="Times New Roman"/>
          <w:color w:val="000000"/>
          <w:spacing w:val="4"/>
          <w:position w:val="-12"/>
          <w:sz w:val="24"/>
          <w:szCs w:val="24"/>
        </w:rPr>
        <w:object w:dxaOrig="1140" w:dyaOrig="400">
          <v:shape id="_x0000_i1032" type="#_x0000_t75" style="width:56.95pt;height:19.9pt" o:ole="">
            <v:imagedata r:id="rId20" o:title=""/>
          </v:shape>
          <o:OLEObject Type="Embed" ProgID="Equation.3" ShapeID="_x0000_i1032" DrawAspect="Content" ObjectID="_1640431885" r:id="rId21"/>
        </w:object>
      </w:r>
      <w:r w:rsidRPr="00B01A34">
        <w:rPr>
          <w:rFonts w:ascii="Times New Roman" w:hAnsi="Times New Roman"/>
          <w:color w:val="000000"/>
          <w:spacing w:val="4"/>
          <w:sz w:val="24"/>
          <w:szCs w:val="24"/>
          <w:lang w:val="kk-KZ"/>
        </w:rPr>
        <w:t>,</w:t>
      </w:r>
      <w:r w:rsidRPr="00B01A34">
        <w:rPr>
          <w:rFonts w:ascii="Times New Roman" w:hAnsi="Times New Roman"/>
          <w:color w:val="000000"/>
          <w:spacing w:val="4"/>
          <w:sz w:val="24"/>
          <w:szCs w:val="24"/>
          <w:lang w:val="kk-KZ"/>
        </w:rPr>
        <w:tab/>
      </w:r>
      <w:r w:rsidRPr="00B01A34">
        <w:rPr>
          <w:rFonts w:ascii="Times New Roman" w:hAnsi="Times New Roman"/>
          <w:color w:val="000000"/>
          <w:spacing w:val="4"/>
          <w:sz w:val="24"/>
          <w:szCs w:val="24"/>
          <w:lang w:val="kk-KZ"/>
        </w:rPr>
        <w:tab/>
      </w:r>
      <w:r w:rsidRPr="00B01A34">
        <w:rPr>
          <w:rFonts w:ascii="Times New Roman" w:hAnsi="Times New Roman"/>
          <w:color w:val="000000"/>
          <w:spacing w:val="4"/>
          <w:sz w:val="24"/>
          <w:szCs w:val="24"/>
          <w:lang w:val="kk-KZ"/>
        </w:rPr>
        <w:tab/>
      </w:r>
      <w:r w:rsidRPr="00B01A34">
        <w:rPr>
          <w:rFonts w:ascii="Times New Roman" w:hAnsi="Times New Roman"/>
          <w:color w:val="000000"/>
          <w:spacing w:val="4"/>
          <w:sz w:val="24"/>
          <w:szCs w:val="24"/>
          <w:lang w:val="kk-KZ"/>
        </w:rPr>
        <w:tab/>
        <w:t>(2.6)</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 xml:space="preserve">мұндағы </w:t>
      </w:r>
      <w:r w:rsidRPr="00B01A34">
        <w:rPr>
          <w:rFonts w:ascii="Times New Roman" w:hAnsi="Times New Roman"/>
          <w:color w:val="000000"/>
          <w:spacing w:val="4"/>
          <w:position w:val="-4"/>
          <w:sz w:val="24"/>
          <w:szCs w:val="24"/>
        </w:rPr>
        <w:object w:dxaOrig="279" w:dyaOrig="320">
          <v:shape id="_x0000_i1033" type="#_x0000_t75" style="width:13.95pt;height:16.1pt" o:ole="">
            <v:imagedata r:id="rId22" o:title=""/>
          </v:shape>
          <o:OLEObject Type="Embed" ProgID="Equation.3" ShapeID="_x0000_i1033" DrawAspect="Content" ObjectID="_1640431886" r:id="rId23"/>
        </w:object>
      </w:r>
      <w:r w:rsidRPr="00B01A34">
        <w:rPr>
          <w:rFonts w:ascii="Times New Roman" w:hAnsi="Times New Roman"/>
          <w:color w:val="000000"/>
          <w:spacing w:val="4"/>
          <w:sz w:val="24"/>
          <w:szCs w:val="24"/>
          <w:lang w:val="kk-KZ"/>
        </w:rPr>
        <w:t xml:space="preserve"> —  өлшенетін шаманың орташа арифметикалық мәні.</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 xml:space="preserve">Бірқалыпты таралудың функцияларын сараптай келе осы таралу қисығының тығыздығын (сурет.2 қараймыз), өлшеудің кездейсоқ қателігінің төрт негізгі қасиетін құрастыруға болады. </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b/>
          <w:color w:val="000000"/>
          <w:spacing w:val="4"/>
          <w:sz w:val="24"/>
          <w:szCs w:val="24"/>
          <w:lang w:val="kk-KZ"/>
        </w:rPr>
        <w:t xml:space="preserve">1. Қасиет. </w:t>
      </w:r>
      <w:r w:rsidRPr="00B01A34">
        <w:rPr>
          <w:rFonts w:ascii="Times New Roman" w:hAnsi="Times New Roman"/>
          <w:color w:val="000000"/>
          <w:spacing w:val="4"/>
          <w:sz w:val="24"/>
          <w:szCs w:val="24"/>
          <w:lang w:val="kk-KZ"/>
        </w:rPr>
        <w:t>Абсолюттік мән қателіктерінің азаюымен олардың пайда болу жиілігі артады. Бұл қасиетін графиктегі штрихталған екі аудан бйынша көрсетілген ықтималдықтың мәнінен байқауға болады.</w:t>
      </w:r>
    </w:p>
    <w:p w:rsidR="00B8314E" w:rsidRPr="00B01A34" w:rsidRDefault="00B8314E" w:rsidP="00B8314E">
      <w:pPr>
        <w:shd w:val="clear" w:color="auto" w:fill="FFFFFF"/>
        <w:ind w:firstLine="454"/>
        <w:rPr>
          <w:rFonts w:ascii="Times New Roman" w:hAnsi="Times New Roman"/>
          <w:b/>
          <w:color w:val="000000"/>
          <w:spacing w:val="4"/>
          <w:sz w:val="24"/>
          <w:szCs w:val="24"/>
          <w:lang w:val="kk-KZ"/>
        </w:rPr>
      </w:pPr>
      <w:r w:rsidRPr="00B01A34">
        <w:rPr>
          <w:rFonts w:ascii="Times New Roman" w:hAnsi="Times New Roman"/>
          <w:b/>
          <w:color w:val="000000"/>
          <w:spacing w:val="4"/>
          <w:sz w:val="24"/>
          <w:szCs w:val="24"/>
          <w:lang w:val="kk-KZ"/>
        </w:rPr>
        <w:t xml:space="preserve">2. Қасиет. </w:t>
      </w:r>
      <w:r w:rsidRPr="00B01A34">
        <w:rPr>
          <w:rFonts w:ascii="Times New Roman" w:hAnsi="Times New Roman"/>
          <w:color w:val="000000"/>
          <w:spacing w:val="4"/>
          <w:sz w:val="24"/>
          <w:szCs w:val="24"/>
          <w:lang w:val="kk-KZ"/>
        </w:rPr>
        <w:t>Абсолютті</w:t>
      </w:r>
      <w:r w:rsidRPr="00B01A34">
        <w:rPr>
          <w:rFonts w:ascii="Times New Roman" w:hAnsi="Times New Roman"/>
          <w:i/>
          <w:color w:val="000000"/>
          <w:spacing w:val="4"/>
          <w:sz w:val="24"/>
          <w:szCs w:val="24"/>
          <w:lang w:val="kk-KZ"/>
        </w:rPr>
        <w:t xml:space="preserve"> е</w:t>
      </w:r>
      <w:r w:rsidRPr="00B01A34">
        <w:rPr>
          <w:rFonts w:ascii="Times New Roman" w:hAnsi="Times New Roman"/>
          <w:color w:val="000000"/>
          <w:spacing w:val="4"/>
          <w:sz w:val="24"/>
          <w:szCs w:val="24"/>
          <w:lang w:val="kk-KZ"/>
        </w:rPr>
        <w:t xml:space="preserve"> мәні </w:t>
      </w:r>
      <w:r w:rsidRPr="00B01A34">
        <w:rPr>
          <w:rFonts w:ascii="Times New Roman" w:hAnsi="Times New Roman"/>
          <w:b/>
          <w:color w:val="000000"/>
          <w:spacing w:val="4"/>
          <w:sz w:val="24"/>
          <w:szCs w:val="24"/>
          <w:lang w:val="kk-KZ"/>
        </w:rPr>
        <w:t xml:space="preserve"> </w:t>
      </w:r>
      <w:r w:rsidRPr="00B01A34">
        <w:rPr>
          <w:rFonts w:ascii="Times New Roman" w:hAnsi="Times New Roman"/>
          <w:color w:val="000000"/>
          <w:spacing w:val="4"/>
          <w:sz w:val="24"/>
          <w:szCs w:val="24"/>
          <w:lang w:val="kk-KZ"/>
        </w:rPr>
        <w:t>өсе келе шекті шамаға жетеді де,</w:t>
      </w:r>
      <w:r w:rsidRPr="00B01A34">
        <w:rPr>
          <w:rFonts w:ascii="Times New Roman" w:hAnsi="Times New Roman"/>
          <w:b/>
          <w:color w:val="000000"/>
          <w:spacing w:val="4"/>
          <w:sz w:val="24"/>
          <w:szCs w:val="24"/>
          <w:lang w:val="kk-KZ"/>
        </w:rPr>
        <w:t xml:space="preserve"> </w:t>
      </w:r>
      <w:r w:rsidRPr="00B01A34">
        <w:rPr>
          <w:rFonts w:ascii="Times New Roman" w:hAnsi="Times New Roman"/>
          <w:color w:val="000000"/>
          <w:spacing w:val="4"/>
          <w:sz w:val="24"/>
          <w:szCs w:val="24"/>
          <w:lang w:val="kk-KZ"/>
        </w:rPr>
        <w:t xml:space="preserve">ықтималдықтың пайда болуы практика жүзінде нөлге жетеді. Бұл қасиет өлшеу түрінің шекті қателігін орнатады,егер жіберілген қателіктер шекті шамадан асып кетсе өлшеуді күрделі деп атайды. </w:t>
      </w:r>
      <w:r w:rsidRPr="00B01A34">
        <w:rPr>
          <w:rFonts w:ascii="Times New Roman" w:hAnsi="Times New Roman"/>
          <w:b/>
          <w:color w:val="000000"/>
          <w:spacing w:val="4"/>
          <w:sz w:val="24"/>
          <w:szCs w:val="24"/>
          <w:lang w:val="kk-KZ"/>
        </w:rPr>
        <w:t xml:space="preserve"> </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b/>
          <w:color w:val="000000"/>
          <w:spacing w:val="4"/>
          <w:sz w:val="24"/>
          <w:szCs w:val="24"/>
          <w:lang w:val="kk-KZ"/>
        </w:rPr>
        <w:t xml:space="preserve">3. Қасиет. </w:t>
      </w:r>
      <w:r w:rsidRPr="00B01A34">
        <w:rPr>
          <w:rFonts w:ascii="Times New Roman" w:hAnsi="Times New Roman"/>
          <w:color w:val="000000"/>
          <w:spacing w:val="4"/>
          <w:sz w:val="24"/>
          <w:szCs w:val="24"/>
          <w:lang w:val="kk-KZ"/>
        </w:rPr>
        <w:t xml:space="preserve">Абсолюттік мән бірдей пайда болса, өсімше шамасына қарсы </w:t>
      </w:r>
      <w:r w:rsidRPr="00B01A34">
        <w:rPr>
          <w:rFonts w:ascii="Times New Roman" w:hAnsi="Times New Roman"/>
          <w:i/>
          <w:color w:val="000000"/>
          <w:spacing w:val="4"/>
          <w:sz w:val="24"/>
          <w:szCs w:val="24"/>
          <w:lang w:val="kk-KZ"/>
        </w:rPr>
        <w:t xml:space="preserve">е </w:t>
      </w:r>
      <w:r w:rsidRPr="00B01A34">
        <w:rPr>
          <w:rFonts w:ascii="Times New Roman" w:hAnsi="Times New Roman"/>
          <w:color w:val="000000"/>
          <w:spacing w:val="4"/>
          <w:sz w:val="24"/>
          <w:szCs w:val="24"/>
          <w:lang w:val="kk-KZ"/>
        </w:rPr>
        <w:t>мәні тең ықтималдықта болады. Осы қасиет таралу функциясының жұптылығынан пайда болады.</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b/>
          <w:color w:val="000000"/>
          <w:spacing w:val="4"/>
          <w:sz w:val="24"/>
          <w:szCs w:val="24"/>
          <w:lang w:val="kk-KZ"/>
        </w:rPr>
        <w:t xml:space="preserve">4. Қасиет. </w:t>
      </w:r>
      <w:r w:rsidRPr="00B01A34">
        <w:rPr>
          <w:rFonts w:ascii="Times New Roman" w:hAnsi="Times New Roman"/>
          <w:color w:val="000000"/>
          <w:spacing w:val="4"/>
          <w:sz w:val="24"/>
          <w:szCs w:val="24"/>
          <w:lang w:val="kk-KZ"/>
        </w:rPr>
        <w:t xml:space="preserve">Қездейсоқ қателіктің орташа арифметикалық мәні </w:t>
      </w:r>
      <w:r w:rsidRPr="00B01A34">
        <w:rPr>
          <w:rFonts w:ascii="Times New Roman" w:hAnsi="Times New Roman"/>
          <w:i/>
          <w:color w:val="000000"/>
          <w:spacing w:val="4"/>
          <w:sz w:val="24"/>
          <w:szCs w:val="24"/>
          <w:lang w:val="kk-KZ"/>
        </w:rPr>
        <w:t xml:space="preserve">е </w:t>
      </w:r>
      <w:r w:rsidRPr="00B01A34">
        <w:rPr>
          <w:rFonts w:ascii="Times New Roman" w:hAnsi="Times New Roman"/>
          <w:color w:val="000000"/>
          <w:spacing w:val="4"/>
          <w:sz w:val="24"/>
          <w:szCs w:val="24"/>
          <w:lang w:val="kk-KZ"/>
        </w:rPr>
        <w:t xml:space="preserve">шектеусіз шамалардың шексіз өсуіне бағытталады. </w:t>
      </w:r>
    </w:p>
    <w:p w:rsidR="00B8314E" w:rsidRPr="00B01A34" w:rsidRDefault="00B8314E" w:rsidP="00B8314E">
      <w:pPr>
        <w:shd w:val="clear" w:color="auto" w:fill="FFFFFF"/>
        <w:tabs>
          <w:tab w:val="left" w:pos="4078"/>
        </w:tabs>
        <w:ind w:firstLine="454"/>
        <w:jc w:val="right"/>
        <w:rPr>
          <w:rFonts w:ascii="Times New Roman" w:hAnsi="Times New Roman"/>
          <w:color w:val="000000"/>
          <w:spacing w:val="4"/>
          <w:sz w:val="24"/>
          <w:szCs w:val="24"/>
          <w:lang w:val="kk-KZ"/>
        </w:rPr>
      </w:pPr>
      <w:r w:rsidRPr="00B01A34">
        <w:rPr>
          <w:rFonts w:ascii="Times New Roman" w:hAnsi="Times New Roman"/>
          <w:color w:val="000000"/>
          <w:spacing w:val="4"/>
          <w:position w:val="-24"/>
          <w:sz w:val="24"/>
          <w:szCs w:val="24"/>
        </w:rPr>
        <w:object w:dxaOrig="2079" w:dyaOrig="639">
          <v:shape id="_x0000_i1034" type="#_x0000_t75" style="width:103.7pt;height:31.7pt" o:ole="">
            <v:imagedata r:id="rId24" o:title=""/>
          </v:shape>
          <o:OLEObject Type="Embed" ProgID="Equation.3" ShapeID="_x0000_i1034" DrawAspect="Content" ObjectID="_1640431887" r:id="rId25"/>
        </w:object>
      </w:r>
      <w:r w:rsidRPr="00B01A34">
        <w:rPr>
          <w:rFonts w:ascii="Times New Roman" w:hAnsi="Times New Roman"/>
          <w:color w:val="000000"/>
          <w:spacing w:val="4"/>
          <w:sz w:val="24"/>
          <w:szCs w:val="24"/>
          <w:lang w:val="kk-KZ"/>
        </w:rPr>
        <w:tab/>
      </w:r>
      <w:r w:rsidRPr="00B01A34">
        <w:rPr>
          <w:rFonts w:ascii="Times New Roman" w:hAnsi="Times New Roman"/>
          <w:color w:val="000000"/>
          <w:spacing w:val="4"/>
          <w:sz w:val="24"/>
          <w:szCs w:val="24"/>
          <w:lang w:val="kk-KZ"/>
        </w:rPr>
        <w:tab/>
      </w:r>
      <w:r w:rsidRPr="00B01A34">
        <w:rPr>
          <w:rFonts w:ascii="Times New Roman" w:hAnsi="Times New Roman"/>
          <w:color w:val="000000"/>
          <w:spacing w:val="4"/>
          <w:sz w:val="24"/>
          <w:szCs w:val="24"/>
          <w:lang w:val="kk-KZ"/>
        </w:rPr>
        <w:tab/>
      </w:r>
      <w:r w:rsidRPr="00B01A34">
        <w:rPr>
          <w:rFonts w:ascii="Times New Roman" w:hAnsi="Times New Roman"/>
          <w:color w:val="000000"/>
          <w:spacing w:val="4"/>
          <w:sz w:val="24"/>
          <w:szCs w:val="24"/>
          <w:lang w:val="kk-KZ"/>
        </w:rPr>
        <w:tab/>
        <w:t>(2.7)</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 xml:space="preserve">Бұл қасиет математикалық күтімнің кездейсоқ қателіктер өлшемінен туындайды және жүйелік қателіктерді есептеуде қолданылуы мүмкін. </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lastRenderedPageBreak/>
        <w:t>Егер (2.7) шарты сақталмаса, жүйелік қателіктердің ықпалы шектен шығарылмайды және нақты қатысты мәннің ауытқуы болады.</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p>
    <w:p w:rsidR="00B8314E" w:rsidRPr="00B01A34" w:rsidRDefault="00B8314E" w:rsidP="00B8314E">
      <w:pPr>
        <w:shd w:val="clear" w:color="auto" w:fill="FFFFFF"/>
        <w:ind w:firstLine="454"/>
        <w:rPr>
          <w:rFonts w:ascii="Times New Roman" w:hAnsi="Times New Roman"/>
          <w:b/>
          <w:color w:val="000000"/>
          <w:spacing w:val="4"/>
          <w:sz w:val="24"/>
          <w:szCs w:val="24"/>
          <w:lang w:val="kk-KZ"/>
        </w:rPr>
      </w:pPr>
      <w:r w:rsidRPr="00B01A34">
        <w:rPr>
          <w:rFonts w:ascii="Times New Roman" w:hAnsi="Times New Roman"/>
          <w:b/>
          <w:color w:val="000000"/>
          <w:spacing w:val="4"/>
          <w:sz w:val="24"/>
          <w:szCs w:val="24"/>
          <w:lang w:val="kk-KZ"/>
        </w:rPr>
        <w:t xml:space="preserve">Өлшеу нәтижелерінің нақты өлшемдері </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 xml:space="preserve">(сурет 2.1) таралу тығыздығы қисығынан өлшеудің кездейсоқ қателігі оң нәтижелі кең диапазонды және теріс мәнді қабылдауы мүмкін. Бұл барлық өлшеу жүргізу кезінде дәлдіктер шамасын құрауда қиындық туғызуы мүмкін, әсіресе әртүрлі жағдайларда туындауы мүмкін. Кесте 2.1 екі теодалиттің дәлдігін зерттеу нәтижесі көрсетілген, (2.1) формуласын қолдана отырып, өлшенетін бұрыштардың дәлдігін жоғары дәлдікті теодалитпен анықтаған «нақты мәні» болады. </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Кесте 2.1</w:t>
      </w:r>
    </w:p>
    <w:p w:rsidR="00B8314E" w:rsidRPr="00B01A34" w:rsidRDefault="00B8314E" w:rsidP="00B8314E">
      <w:pPr>
        <w:shd w:val="clear" w:color="auto" w:fill="FFFFFF"/>
        <w:ind w:firstLine="454"/>
        <w:rPr>
          <w:rFonts w:ascii="Times New Roman" w:hAnsi="Times New Roman"/>
          <w:sz w:val="24"/>
          <w:szCs w:val="24"/>
          <w:lang w:val="kk-KZ"/>
        </w:rPr>
      </w:pPr>
      <w:r>
        <w:rPr>
          <w:rFonts w:ascii="Times New Roman" w:hAnsi="Times New Roman"/>
          <w:noProof/>
          <w:sz w:val="24"/>
          <w:szCs w:val="24"/>
          <w:lang w:eastAsia="ru-RU"/>
        </w:rPr>
        <w:drawing>
          <wp:inline distT="0" distB="0" distL="0" distR="0">
            <wp:extent cx="4251325" cy="1391920"/>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cstate="print"/>
                    <a:srcRect/>
                    <a:stretch>
                      <a:fillRect/>
                    </a:stretch>
                  </pic:blipFill>
                  <pic:spPr bwMode="auto">
                    <a:xfrm>
                      <a:off x="0" y="0"/>
                      <a:ext cx="4251325" cy="1391920"/>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454"/>
        <w:rPr>
          <w:rFonts w:ascii="Times New Roman" w:hAnsi="Times New Roman"/>
          <w:sz w:val="24"/>
          <w:szCs w:val="24"/>
          <w:lang w:val="kk-KZ"/>
        </w:rPr>
      </w:pP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sz w:val="24"/>
          <w:szCs w:val="24"/>
          <w:lang w:val="kk-KZ"/>
        </w:rPr>
        <w:t xml:space="preserve">Бірінші теодалитпен </w:t>
      </w:r>
      <w:r w:rsidRPr="00B01A34">
        <w:rPr>
          <w:rFonts w:ascii="Times New Roman" w:hAnsi="Times New Roman"/>
          <w:color w:val="000000"/>
          <w:sz w:val="24"/>
          <w:szCs w:val="24"/>
          <w:lang w:val="kk-KZ"/>
        </w:rPr>
        <w:t xml:space="preserve">10,7" максимал қателік өлшеніп, екіншісімен – абсолюттік өсімшесі тең екі мән 9,5" алынады. Шынында мақсатына қарай дәлдік өлшемі ретінде бір сан болуы қажет. Өлшем ретінде аспап дәлдігін көрсететін әдістермен өлшеу тәсілдері ренде </w:t>
      </w:r>
      <w:r w:rsidRPr="00B01A34">
        <w:rPr>
          <w:rFonts w:ascii="Times New Roman" w:hAnsi="Times New Roman"/>
          <w:i/>
          <w:color w:val="000000"/>
          <w:sz w:val="24"/>
          <w:szCs w:val="24"/>
          <w:lang w:val="kk-KZ"/>
        </w:rPr>
        <w:t>Гаусстың орташа квадраттық қателікті</w:t>
      </w:r>
      <w:r w:rsidRPr="00B01A34">
        <w:rPr>
          <w:rFonts w:ascii="Times New Roman" w:hAnsi="Times New Roman"/>
          <w:color w:val="000000"/>
          <w:sz w:val="24"/>
          <w:szCs w:val="24"/>
          <w:lang w:val="kk-KZ"/>
        </w:rPr>
        <w:t xml:space="preserve"> есептейтін формуласы ұсынылған</w:t>
      </w:r>
    </w:p>
    <w:p w:rsidR="00B8314E" w:rsidRPr="00B01A34" w:rsidRDefault="00B8314E" w:rsidP="00B8314E">
      <w:pPr>
        <w:shd w:val="clear" w:color="auto" w:fill="FFFFFF"/>
        <w:ind w:firstLine="454"/>
        <w:rPr>
          <w:rFonts w:ascii="Times New Roman" w:hAnsi="Times New Roman"/>
          <w:sz w:val="24"/>
          <w:szCs w:val="24"/>
          <w:lang w:val="kk-KZ"/>
        </w:rPr>
      </w:pPr>
    </w:p>
    <w:p w:rsidR="00B8314E" w:rsidRPr="00B01A34" w:rsidRDefault="00B8314E" w:rsidP="00B8314E">
      <w:pPr>
        <w:ind w:firstLine="454"/>
        <w:jc w:val="center"/>
        <w:rPr>
          <w:rFonts w:ascii="Times New Roman" w:hAnsi="Times New Roman"/>
          <w:sz w:val="24"/>
          <w:szCs w:val="24"/>
          <w:lang w:val="en-US"/>
        </w:rPr>
      </w:pPr>
      <w:r>
        <w:rPr>
          <w:rFonts w:ascii="Times New Roman" w:hAnsi="Times New Roman"/>
          <w:noProof/>
          <w:sz w:val="24"/>
          <w:szCs w:val="24"/>
          <w:lang w:eastAsia="ru-RU"/>
        </w:rPr>
        <w:drawing>
          <wp:inline distT="0" distB="0" distL="0" distR="0">
            <wp:extent cx="1235075" cy="607060"/>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srcRect/>
                    <a:stretch>
                      <a:fillRect/>
                    </a:stretch>
                  </pic:blipFill>
                  <pic:spPr bwMode="auto">
                    <a:xfrm>
                      <a:off x="0" y="0"/>
                      <a:ext cx="1235075" cy="607060"/>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Қателіктер теориясында көбіне сандар суммасының басқа сандар қатары қолданылады:</w:t>
      </w:r>
    </w:p>
    <w:p w:rsidR="00B8314E" w:rsidRPr="00B01A34" w:rsidRDefault="00B8314E" w:rsidP="00B8314E">
      <w:pPr>
        <w:shd w:val="clear" w:color="auto" w:fill="FFFFFF"/>
        <w:ind w:firstLine="454"/>
        <w:jc w:val="center"/>
        <w:rPr>
          <w:rFonts w:ascii="Times New Roman" w:hAnsi="Times New Roman"/>
          <w:color w:val="000000"/>
          <w:sz w:val="24"/>
          <w:szCs w:val="24"/>
        </w:rPr>
      </w:pPr>
      <w:r>
        <w:rPr>
          <w:rFonts w:ascii="Times New Roman" w:hAnsi="Times New Roman"/>
          <w:noProof/>
          <w:sz w:val="24"/>
          <w:szCs w:val="24"/>
          <w:lang w:eastAsia="ru-RU"/>
        </w:rPr>
        <w:drawing>
          <wp:inline distT="0" distB="0" distL="0" distR="0">
            <wp:extent cx="3998595" cy="382270"/>
            <wp:effectExtent l="19050" t="0" r="190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cstate="print"/>
                    <a:srcRect/>
                    <a:stretch>
                      <a:fillRect/>
                    </a:stretch>
                  </pic:blipFill>
                  <pic:spPr bwMode="auto">
                    <a:xfrm>
                      <a:off x="0" y="0"/>
                      <a:ext cx="3998595" cy="382270"/>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Онда орташа квалдраттық қателікті анықтайтын формула төмендегідей</w:t>
      </w:r>
    </w:p>
    <w:p w:rsidR="00B8314E" w:rsidRPr="00B01A34" w:rsidRDefault="00B8314E" w:rsidP="00B8314E">
      <w:pPr>
        <w:shd w:val="clear" w:color="auto" w:fill="FFFFFF"/>
        <w:ind w:firstLine="454"/>
        <w:jc w:val="right"/>
        <w:rPr>
          <w:rFonts w:ascii="Times New Roman" w:hAnsi="Times New Roman"/>
          <w:color w:val="000000"/>
          <w:sz w:val="24"/>
          <w:szCs w:val="24"/>
        </w:rPr>
      </w:pPr>
      <w:r>
        <w:rPr>
          <w:rFonts w:ascii="Times New Roman" w:hAnsi="Times New Roman"/>
          <w:noProof/>
          <w:sz w:val="24"/>
          <w:szCs w:val="24"/>
          <w:lang w:eastAsia="ru-RU"/>
        </w:rPr>
        <w:drawing>
          <wp:inline distT="0" distB="0" distL="0" distR="0">
            <wp:extent cx="1064260" cy="340995"/>
            <wp:effectExtent l="19050" t="0" r="254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cstate="print"/>
                    <a:srcRect/>
                    <a:stretch>
                      <a:fillRect/>
                    </a:stretch>
                  </pic:blipFill>
                  <pic:spPr bwMode="auto">
                    <a:xfrm>
                      <a:off x="0" y="0"/>
                      <a:ext cx="1064260" cy="340995"/>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(2.8)</w:t>
      </w:r>
    </w:p>
    <w:p w:rsidR="00B8314E" w:rsidRPr="00B01A34" w:rsidRDefault="00B8314E" w:rsidP="00B8314E">
      <w:pPr>
        <w:shd w:val="clear" w:color="auto" w:fill="FFFFFF"/>
        <w:ind w:firstLine="454"/>
        <w:rPr>
          <w:rFonts w:ascii="Times New Roman" w:hAnsi="Times New Roman"/>
          <w:color w:val="000000"/>
          <w:sz w:val="24"/>
          <w:szCs w:val="24"/>
        </w:rPr>
      </w:pPr>
      <w:r w:rsidRPr="00B01A34">
        <w:rPr>
          <w:rFonts w:ascii="Times New Roman" w:hAnsi="Times New Roman"/>
          <w:color w:val="000000"/>
          <w:sz w:val="24"/>
          <w:szCs w:val="24"/>
          <w:lang w:val="kk-KZ"/>
        </w:rPr>
        <w:t xml:space="preserve">Мұндағы </w:t>
      </w:r>
      <w:r w:rsidRPr="00B01A34">
        <w:rPr>
          <w:rFonts w:ascii="Times New Roman" w:hAnsi="Times New Roman"/>
          <w:color w:val="000000"/>
          <w:sz w:val="24"/>
          <w:szCs w:val="24"/>
          <w:lang w:val="en-US"/>
        </w:rPr>
        <w:t>n</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өшеу саны</w:t>
      </w:r>
      <w:r w:rsidRPr="00B01A34">
        <w:rPr>
          <w:rFonts w:ascii="Times New Roman" w:hAnsi="Times New Roman"/>
          <w:color w:val="000000"/>
          <w:sz w:val="24"/>
          <w:szCs w:val="24"/>
        </w:rPr>
        <w:t>.</w:t>
      </w:r>
    </w:p>
    <w:p w:rsidR="00B8314E" w:rsidRPr="00B01A34" w:rsidRDefault="00B8314E" w:rsidP="00B8314E">
      <w:pPr>
        <w:shd w:val="clear" w:color="auto" w:fill="FFFFFF"/>
        <w:ind w:firstLine="454"/>
        <w:rPr>
          <w:rFonts w:ascii="Times New Roman" w:hAnsi="Times New Roman"/>
          <w:color w:val="000000"/>
          <w:spacing w:val="4"/>
          <w:sz w:val="24"/>
          <w:szCs w:val="24"/>
          <w:lang w:val="kk-KZ"/>
        </w:rPr>
      </w:pPr>
      <w:r w:rsidRPr="00B01A34">
        <w:rPr>
          <w:rFonts w:ascii="Times New Roman" w:hAnsi="Times New Roman"/>
          <w:color w:val="000000"/>
          <w:spacing w:val="4"/>
          <w:sz w:val="24"/>
          <w:szCs w:val="24"/>
          <w:lang w:val="kk-KZ"/>
        </w:rPr>
        <w:t>Өлшеу нәтижелерінің математикалық өңдеу теориясының орташа квадраттық қателікті анықтау кезінде құрылған басымдылықтар бар:</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pacing w:val="4"/>
          <w:sz w:val="24"/>
          <w:szCs w:val="24"/>
          <w:lang w:val="kk-KZ"/>
        </w:rPr>
        <w:t xml:space="preserve">1) есептеу кезінде </w:t>
      </w:r>
      <w:r w:rsidRPr="00B01A34">
        <w:rPr>
          <w:rFonts w:ascii="Times New Roman" w:hAnsi="Times New Roman"/>
          <w:i/>
          <w:color w:val="000000"/>
          <w:sz w:val="24"/>
          <w:szCs w:val="24"/>
        </w:rPr>
        <w:sym w:font="Symbol" w:char="F065"/>
      </w:r>
      <w:r w:rsidRPr="00B01A34">
        <w:rPr>
          <w:rFonts w:ascii="Times New Roman" w:hAnsi="Times New Roman"/>
          <w:i/>
          <w:color w:val="000000"/>
          <w:sz w:val="24"/>
          <w:szCs w:val="24"/>
          <w:vertAlign w:val="subscript"/>
          <w:lang w:val="kk-KZ"/>
        </w:rPr>
        <w:t xml:space="preserve">i </w:t>
      </w:r>
      <w:r w:rsidRPr="00B01A34">
        <w:rPr>
          <w:rFonts w:ascii="Times New Roman" w:hAnsi="Times New Roman"/>
          <w:color w:val="000000"/>
          <w:sz w:val="24"/>
          <w:szCs w:val="24"/>
          <w:lang w:val="kk-KZ"/>
        </w:rPr>
        <w:t xml:space="preserve"> мәнін есептеу қажет емес;</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2) </w:t>
      </w:r>
      <w:r w:rsidRPr="00B01A34">
        <w:rPr>
          <w:rFonts w:ascii="Times New Roman" w:hAnsi="Times New Roman"/>
          <w:i/>
          <w:color w:val="000000"/>
          <w:sz w:val="24"/>
          <w:szCs w:val="24"/>
        </w:rPr>
        <w:sym w:font="Symbol" w:char="F065"/>
      </w:r>
      <w:r w:rsidRPr="00B01A34">
        <w:rPr>
          <w:rFonts w:ascii="Times New Roman" w:hAnsi="Times New Roman"/>
          <w:i/>
          <w:color w:val="000000"/>
          <w:sz w:val="24"/>
          <w:szCs w:val="24"/>
          <w:vertAlign w:val="subscript"/>
          <w:lang w:val="kk-KZ"/>
        </w:rPr>
        <w:t>i</w:t>
      </w:r>
      <w:r w:rsidRPr="00B01A34">
        <w:rPr>
          <w:rFonts w:ascii="Times New Roman" w:hAnsi="Times New Roman"/>
          <w:color w:val="000000"/>
          <w:sz w:val="24"/>
          <w:szCs w:val="24"/>
          <w:lang w:val="kk-KZ"/>
        </w:rPr>
        <w:t xml:space="preserve"> өсімшесінің абсолютті мәні екі еселенгеннен кейін оның сандық мәнін үлкейтіп «төлімділік қорын» жасайды;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3) а параметрі ретінде орташа квадраттық қателік бірқалыпты таралудың тығыздық функциясына кіреді;</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4) (2.8) формуласы бойынша т-ның орташа квадраттық қателігі кездейсоқ қателіктің табиғатына сәйкес «</w:t>
      </w:r>
      <w:r w:rsidRPr="00B01A34">
        <w:rPr>
          <w:rFonts w:ascii="Times New Roman" w:hAnsi="Times New Roman"/>
          <w:color w:val="000000"/>
          <w:sz w:val="24"/>
          <w:szCs w:val="24"/>
        </w:rPr>
        <w:sym w:font="Symbol" w:char="F0B1"/>
      </w:r>
      <w:r w:rsidRPr="00B01A34">
        <w:rPr>
          <w:rFonts w:ascii="Times New Roman" w:hAnsi="Times New Roman"/>
          <w:color w:val="000000"/>
          <w:sz w:val="24"/>
          <w:szCs w:val="24"/>
          <w:lang w:val="kk-KZ"/>
        </w:rPr>
        <w:t xml:space="preserve">» таңбасымен шығады. </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Орташа квадраттық қателіктің а шамасының мәнінің т қателіген айырмашылығы </w:t>
      </w:r>
      <w:r w:rsidRPr="00B01A34">
        <w:rPr>
          <w:rFonts w:ascii="Times New Roman" w:hAnsi="Times New Roman"/>
          <w:color w:val="000000"/>
          <w:sz w:val="24"/>
          <w:szCs w:val="24"/>
        </w:rPr>
        <w:sym w:font="Symbol" w:char="F073"/>
      </w:r>
      <w:r w:rsidRPr="00B01A34">
        <w:rPr>
          <w:rFonts w:ascii="Times New Roman" w:hAnsi="Times New Roman"/>
          <w:color w:val="000000"/>
          <w:sz w:val="24"/>
          <w:szCs w:val="24"/>
          <w:lang w:val="kk-KZ"/>
        </w:rPr>
        <w:t xml:space="preserve"> - тұрақты өсімшесін қарастырып отырған өлшеудің шексіздігін көрсетеді.  </w:t>
      </w:r>
      <w:r w:rsidRPr="00B01A34">
        <w:rPr>
          <w:rFonts w:ascii="Times New Roman" w:hAnsi="Times New Roman"/>
          <w:i/>
          <w:color w:val="000000"/>
          <w:sz w:val="24"/>
          <w:szCs w:val="24"/>
          <w:lang w:val="kk-KZ"/>
        </w:rPr>
        <w:t>М</w:t>
      </w:r>
      <w:r w:rsidRPr="00B01A34">
        <w:rPr>
          <w:rFonts w:ascii="Times New Roman" w:hAnsi="Times New Roman"/>
          <w:color w:val="000000"/>
          <w:sz w:val="24"/>
          <w:szCs w:val="24"/>
          <w:lang w:val="kk-KZ"/>
        </w:rPr>
        <w:t xml:space="preserve"> қателігі эмперикалық өсімше болмаса органикалық тәжірибе негізінде тәжірибе негізіндегі </w:t>
      </w:r>
      <w:r w:rsidRPr="00B01A34">
        <w:rPr>
          <w:rFonts w:ascii="Times New Roman" w:hAnsi="Times New Roman"/>
          <w:i/>
          <w:color w:val="000000"/>
          <w:sz w:val="24"/>
          <w:szCs w:val="24"/>
          <w:lang w:val="kk-KZ"/>
        </w:rPr>
        <w:t xml:space="preserve">п </w:t>
      </w:r>
      <w:r w:rsidRPr="00B01A34">
        <w:rPr>
          <w:rFonts w:ascii="Times New Roman" w:hAnsi="Times New Roman"/>
          <w:color w:val="000000"/>
          <w:sz w:val="24"/>
          <w:szCs w:val="24"/>
          <w:lang w:val="kk-KZ"/>
        </w:rPr>
        <w:t>саны</w:t>
      </w:r>
      <w:r w:rsidRPr="00B01A34">
        <w:rPr>
          <w:rFonts w:ascii="Times New Roman" w:hAnsi="Times New Roman"/>
          <w:i/>
          <w:color w:val="000000"/>
          <w:sz w:val="24"/>
          <w:szCs w:val="24"/>
          <w:lang w:val="kk-KZ"/>
        </w:rPr>
        <w:t xml:space="preserve"> </w:t>
      </w:r>
      <w:r w:rsidRPr="00B01A34">
        <w:rPr>
          <w:rFonts w:ascii="Times New Roman" w:hAnsi="Times New Roman"/>
          <w:color w:val="000000"/>
          <w:sz w:val="24"/>
          <w:szCs w:val="24"/>
          <w:lang w:val="kk-KZ"/>
        </w:rPr>
        <w:t>теориялық өсімше болады. m</w:t>
      </w:r>
      <w:r w:rsidRPr="00B01A34">
        <w:rPr>
          <w:rFonts w:ascii="Times New Roman" w:hAnsi="Times New Roman"/>
          <w:color w:val="000000"/>
          <w:sz w:val="24"/>
          <w:szCs w:val="24"/>
          <w:lang w:val="en-US"/>
        </w:rPr>
        <w:sym w:font="Symbol" w:char="F0AE"/>
      </w:r>
      <w:r w:rsidRPr="00B01A34">
        <w:rPr>
          <w:rFonts w:ascii="Times New Roman" w:hAnsi="Times New Roman"/>
          <w:color w:val="000000"/>
          <w:sz w:val="24"/>
          <w:szCs w:val="24"/>
          <w:lang w:val="en-US"/>
        </w:rPr>
        <w:sym w:font="Symbol" w:char="F073"/>
      </w:r>
      <w:r w:rsidRPr="00B01A34">
        <w:rPr>
          <w:rFonts w:ascii="Times New Roman" w:hAnsi="Times New Roman"/>
          <w:color w:val="000000"/>
          <w:sz w:val="24"/>
          <w:szCs w:val="24"/>
          <w:lang w:val="kk-KZ"/>
        </w:rPr>
        <w:t xml:space="preserve"> тәжірибе санының ұлғаюына байланысты. Сондықтан т орташа квадраттық қателігін көбінесе белгісіз </w:t>
      </w:r>
      <w:r w:rsidRPr="00B01A34">
        <w:rPr>
          <w:rFonts w:ascii="Times New Roman" w:hAnsi="Times New Roman"/>
          <w:color w:val="000000"/>
          <w:sz w:val="24"/>
          <w:szCs w:val="24"/>
        </w:rPr>
        <w:sym w:font="Symbol" w:char="F073"/>
      </w:r>
      <w:r w:rsidRPr="00B01A34">
        <w:rPr>
          <w:rFonts w:ascii="Times New Roman" w:hAnsi="Times New Roman"/>
          <w:color w:val="000000"/>
          <w:sz w:val="24"/>
          <w:szCs w:val="24"/>
          <w:lang w:val="kk-KZ"/>
        </w:rPr>
        <w:t xml:space="preserve"> орташа квадраттық қателіктің құны деп </w:t>
      </w:r>
      <w:r w:rsidRPr="00B01A34">
        <w:rPr>
          <w:rFonts w:ascii="Times New Roman" w:hAnsi="Times New Roman"/>
          <w:color w:val="000000"/>
          <w:sz w:val="24"/>
          <w:szCs w:val="24"/>
          <w:lang w:val="kk-KZ"/>
        </w:rPr>
        <w:lastRenderedPageBreak/>
        <w:t xml:space="preserve">аталады. Орташа квадраттық қателікті (2.8) формуласымен анықталатынын айта кетсек – өсімшелері кездейсоқ, </w:t>
      </w:r>
      <w:r w:rsidRPr="00B01A34">
        <w:rPr>
          <w:rFonts w:ascii="Times New Roman" w:hAnsi="Times New Roman"/>
          <w:i/>
          <w:color w:val="000000"/>
          <w:sz w:val="24"/>
          <w:szCs w:val="24"/>
        </w:rPr>
        <w:sym w:font="Symbol" w:char="F065"/>
      </w:r>
      <w:r w:rsidRPr="00B01A34">
        <w:rPr>
          <w:rFonts w:ascii="Times New Roman" w:hAnsi="Times New Roman"/>
          <w:i/>
          <w:color w:val="000000"/>
          <w:sz w:val="24"/>
          <w:szCs w:val="24"/>
          <w:lang w:val="kk-KZ"/>
        </w:rPr>
        <w:t xml:space="preserve"> </w:t>
      </w:r>
      <w:r w:rsidRPr="00B01A34">
        <w:rPr>
          <w:rFonts w:ascii="Times New Roman" w:hAnsi="Times New Roman"/>
          <w:color w:val="000000"/>
          <w:sz w:val="24"/>
          <w:szCs w:val="24"/>
          <w:lang w:val="kk-KZ"/>
        </w:rPr>
        <w:t xml:space="preserve">мәнінің нақты терілген өсімшелерінің е жаңа мәндері қосылған кезде қадағалау керек. </w:t>
      </w:r>
      <w:r w:rsidRPr="00B01A34">
        <w:rPr>
          <w:rFonts w:ascii="Times New Roman" w:hAnsi="Times New Roman"/>
          <w:i/>
          <w:color w:val="000000"/>
          <w:sz w:val="24"/>
          <w:szCs w:val="24"/>
          <w:lang w:val="kk-KZ"/>
        </w:rPr>
        <w:t xml:space="preserve">M </w:t>
      </w:r>
      <w:r w:rsidRPr="00B01A34">
        <w:rPr>
          <w:rFonts w:ascii="Times New Roman" w:hAnsi="Times New Roman"/>
          <w:color w:val="000000"/>
          <w:sz w:val="24"/>
          <w:szCs w:val="24"/>
          <w:lang w:val="kk-KZ"/>
        </w:rPr>
        <w:t xml:space="preserve">кездейсоқ өсімшелерінің таралу заңдылығына байланысты </w:t>
      </w:r>
      <w:r w:rsidRPr="00B01A34">
        <w:rPr>
          <w:rFonts w:ascii="Times New Roman" w:hAnsi="Times New Roman"/>
          <w:i/>
          <w:color w:val="000000"/>
          <w:sz w:val="24"/>
          <w:szCs w:val="24"/>
        </w:rPr>
        <w:sym w:font="Symbol" w:char="F065"/>
      </w:r>
      <w:r w:rsidRPr="00B01A34">
        <w:rPr>
          <w:rFonts w:ascii="Times New Roman" w:hAnsi="Times New Roman"/>
          <w:color w:val="000000"/>
          <w:sz w:val="24"/>
          <w:szCs w:val="24"/>
          <w:lang w:val="kk-KZ"/>
        </w:rPr>
        <w:t>, кездейсоқ өсімше таралу заңдылығы жоғарыда атап өтілген Гаусс заңдылығына бағынады.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2.1 кестесін және (2.8) формуласын қолдана отырып екі теодалит үшін бұрыш өлшеуінің орташа квадраттық қателігін табамыз:</w:t>
      </w:r>
    </w:p>
    <w:p w:rsidR="00B8314E" w:rsidRPr="00B01A34" w:rsidRDefault="00B8314E" w:rsidP="00B8314E">
      <w:pPr>
        <w:shd w:val="clear" w:color="auto" w:fill="FFFFFF"/>
        <w:ind w:firstLine="454"/>
        <w:rPr>
          <w:rFonts w:ascii="Times New Roman" w:hAnsi="Times New Roman"/>
          <w:color w:val="000000"/>
          <w:sz w:val="24"/>
          <w:szCs w:val="24"/>
          <w:lang w:val="kk-KZ"/>
        </w:rPr>
      </w:pPr>
    </w:p>
    <w:p w:rsidR="00B8314E" w:rsidRPr="00B01A34" w:rsidRDefault="00B8314E" w:rsidP="00B8314E">
      <w:pPr>
        <w:ind w:firstLine="454"/>
        <w:jc w:val="center"/>
        <w:rPr>
          <w:rFonts w:ascii="Times New Roman" w:hAnsi="Times New Roman"/>
          <w:sz w:val="24"/>
          <w:szCs w:val="24"/>
          <w:lang w:val="en-US"/>
        </w:rPr>
      </w:pPr>
      <w:r>
        <w:rPr>
          <w:rFonts w:ascii="Times New Roman" w:hAnsi="Times New Roman"/>
          <w:noProof/>
          <w:sz w:val="24"/>
          <w:szCs w:val="24"/>
          <w:lang w:eastAsia="ru-RU"/>
        </w:rPr>
        <w:drawing>
          <wp:inline distT="0" distB="0" distL="0" distR="0">
            <wp:extent cx="3050540" cy="368300"/>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cstate="print"/>
                    <a:srcRect/>
                    <a:stretch>
                      <a:fillRect/>
                    </a:stretch>
                  </pic:blipFill>
                  <pic:spPr bwMode="auto">
                    <a:xfrm>
                      <a:off x="0" y="0"/>
                      <a:ext cx="3050540" cy="368300"/>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454"/>
        <w:rPr>
          <w:rFonts w:ascii="Times New Roman" w:hAnsi="Times New Roman"/>
          <w:color w:val="000000"/>
          <w:sz w:val="24"/>
          <w:szCs w:val="24"/>
          <w:lang w:val="kk-KZ"/>
        </w:rPr>
      </w:pP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Осыдан бірінші теодалитпен өлшенген өлшем екінші теодалитке қарағанда дәлірек өлшенгенін байқауға болады.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(2.8) формуласы өлшенетін шаманың бастапқы мәні белгілі болған жағдайда ғана қолданылады. Көбінесе нақты мәнді алу үшін нәтижесі дәлірек аспаптар мен тәсілдерді қолданады. Егер зерттеліп отрған аспаптың және әдістің орташа квадраттық қателіктің шамасы күтілген шамадан үш есе кіші болған жағдайда жеткілікті болар еді.</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Өлшеу тізіміне байланысты анықталатын орташа квадраттық қателік тұйықталған болса, бұл қателіктің мәні (2.8) формуласымен есептеліп, тағыда қателіктерін қоса есептегенде келесі формуламен бағаланады:</w:t>
      </w:r>
    </w:p>
    <w:p w:rsidR="00B8314E" w:rsidRPr="00B01A34" w:rsidRDefault="00B8314E" w:rsidP="00B8314E">
      <w:pPr>
        <w:shd w:val="clear" w:color="auto" w:fill="FFFFFF"/>
        <w:ind w:firstLine="454"/>
        <w:jc w:val="right"/>
        <w:rPr>
          <w:rFonts w:ascii="Times New Roman" w:hAnsi="Times New Roman"/>
          <w:color w:val="000000"/>
          <w:sz w:val="24"/>
          <w:szCs w:val="24"/>
        </w:rPr>
      </w:pPr>
      <w:r>
        <w:rPr>
          <w:rFonts w:ascii="Times New Roman" w:hAnsi="Times New Roman"/>
          <w:noProof/>
          <w:sz w:val="24"/>
          <w:szCs w:val="24"/>
          <w:lang w:eastAsia="ru-RU"/>
        </w:rPr>
        <w:drawing>
          <wp:inline distT="0" distB="0" distL="0" distR="0">
            <wp:extent cx="2702560" cy="334645"/>
            <wp:effectExtent l="19050" t="0" r="254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cstate="print"/>
                    <a:srcRect/>
                    <a:stretch>
                      <a:fillRect/>
                    </a:stretch>
                  </pic:blipFill>
                  <pic:spPr bwMode="auto">
                    <a:xfrm>
                      <a:off x="0" y="0"/>
                      <a:ext cx="2702560" cy="334645"/>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t>(2.9)</w:t>
      </w:r>
      <w:r w:rsidRPr="00B01A34">
        <w:rPr>
          <w:rFonts w:ascii="Times New Roman" w:hAnsi="Times New Roman"/>
          <w:sz w:val="24"/>
          <w:szCs w:val="24"/>
        </w:rPr>
        <w:tab/>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Ары қарай жалғастыру үшін 2.1 кестесіне қарап, (2.8) формуласын қолданып, </w:t>
      </w:r>
      <w:r w:rsidRPr="00B01A34">
        <w:rPr>
          <w:rFonts w:ascii="Times New Roman" w:hAnsi="Times New Roman"/>
          <w:color w:val="000000"/>
          <w:sz w:val="24"/>
          <w:szCs w:val="24"/>
          <w:lang w:val="en-US"/>
        </w:rPr>
        <w:t>m</w:t>
      </w:r>
      <w:r w:rsidRPr="00B01A34">
        <w:rPr>
          <w:rFonts w:ascii="Times New Roman" w:hAnsi="Times New Roman"/>
          <w:color w:val="000000"/>
          <w:sz w:val="24"/>
          <w:szCs w:val="24"/>
        </w:rPr>
        <w:t xml:space="preserve">1 и  </w:t>
      </w:r>
      <w:r w:rsidRPr="00B01A34">
        <w:rPr>
          <w:rFonts w:ascii="Times New Roman" w:hAnsi="Times New Roman"/>
          <w:color w:val="000000"/>
          <w:sz w:val="24"/>
          <w:szCs w:val="24"/>
          <w:lang w:val="en-US"/>
        </w:rPr>
        <w:t>m</w:t>
      </w:r>
      <w:r w:rsidRPr="00B01A34">
        <w:rPr>
          <w:rFonts w:ascii="Times New Roman" w:hAnsi="Times New Roman"/>
          <w:color w:val="000000"/>
          <w:sz w:val="24"/>
          <w:szCs w:val="24"/>
        </w:rPr>
        <w:t>2</w:t>
      </w:r>
      <w:r w:rsidRPr="00B01A34">
        <w:rPr>
          <w:rFonts w:ascii="Times New Roman" w:hAnsi="Times New Roman"/>
          <w:color w:val="000000"/>
          <w:sz w:val="24"/>
          <w:szCs w:val="24"/>
          <w:lang w:val="kk-KZ"/>
        </w:rPr>
        <w:t xml:space="preserve"> орташа квадраттқы қателіктерін аламыз:</w:t>
      </w:r>
    </w:p>
    <w:p w:rsidR="00B8314E" w:rsidRPr="00B01A34" w:rsidRDefault="00B8314E" w:rsidP="00B8314E">
      <w:pPr>
        <w:shd w:val="clear" w:color="auto" w:fill="FFFFFF"/>
        <w:ind w:firstLine="454"/>
        <w:jc w:val="center"/>
        <w:rPr>
          <w:rFonts w:ascii="Times New Roman" w:hAnsi="Times New Roman"/>
          <w:sz w:val="24"/>
          <w:szCs w:val="24"/>
          <w:lang w:val="en-US"/>
        </w:rPr>
      </w:pPr>
      <w:r>
        <w:rPr>
          <w:rFonts w:ascii="Times New Roman" w:hAnsi="Times New Roman"/>
          <w:noProof/>
          <w:sz w:val="24"/>
          <w:szCs w:val="24"/>
          <w:lang w:eastAsia="ru-RU"/>
        </w:rPr>
        <w:drawing>
          <wp:inline distT="0" distB="0" distL="0" distR="0">
            <wp:extent cx="2675255" cy="382270"/>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cstate="print"/>
                    <a:srcRect/>
                    <a:stretch>
                      <a:fillRect/>
                    </a:stretch>
                  </pic:blipFill>
                  <pic:spPr bwMode="auto">
                    <a:xfrm>
                      <a:off x="0" y="0"/>
                      <a:ext cx="2675255" cy="382270"/>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Өлшеу дәлдігінен басқа орташа квадраттық қателік пен қатар орташа қателікті анықтау формуласы қолданылады.</w:t>
      </w:r>
    </w:p>
    <w:p w:rsidR="00B8314E" w:rsidRPr="00B01A34" w:rsidRDefault="00B8314E" w:rsidP="00B8314E">
      <w:pPr>
        <w:ind w:firstLine="454"/>
        <w:jc w:val="right"/>
        <w:rPr>
          <w:rFonts w:ascii="Times New Roman" w:hAnsi="Times New Roman"/>
          <w:sz w:val="24"/>
          <w:szCs w:val="24"/>
        </w:rPr>
      </w:pPr>
      <w:r w:rsidRPr="00B01A34">
        <w:rPr>
          <w:rFonts w:ascii="Times New Roman" w:hAnsi="Times New Roman"/>
          <w:noProof/>
          <w:sz w:val="24"/>
          <w:szCs w:val="24"/>
        </w:rPr>
        <w:pict>
          <v:shapetype id="_x0000_t202" coordsize="21600,21600" o:spt="202" path="m,l,21600r21600,l21600,xe">
            <v:stroke joinstyle="miter"/>
            <v:path gradientshapeok="t" o:connecttype="rect"/>
          </v:shapetype>
          <v:shape id="_x0000_s1026" type="#_x0000_t202" style="position:absolute;left:0;text-align:left;margin-left:351pt;margin-top:2.1pt;width:54pt;height:24pt;z-index:251660288" o:allowincell="f" stroked="f">
            <v:textbox>
              <w:txbxContent>
                <w:p w:rsidR="00B8314E" w:rsidRDefault="00B8314E" w:rsidP="00B8314E"/>
              </w:txbxContent>
            </v:textbox>
          </v:shape>
        </w:pict>
      </w:r>
      <w:r>
        <w:rPr>
          <w:rFonts w:ascii="Times New Roman" w:hAnsi="Times New Roman"/>
          <w:noProof/>
          <w:sz w:val="24"/>
          <w:szCs w:val="24"/>
          <w:lang w:eastAsia="ru-RU"/>
        </w:rPr>
        <w:drawing>
          <wp:inline distT="0" distB="0" distL="0" distR="0">
            <wp:extent cx="2572385" cy="334645"/>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cstate="print"/>
                    <a:srcRect/>
                    <a:stretch>
                      <a:fillRect/>
                    </a:stretch>
                  </pic:blipFill>
                  <pic:spPr bwMode="auto">
                    <a:xfrm>
                      <a:off x="0" y="0"/>
                      <a:ext cx="2572385" cy="334645"/>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t>(2.10)</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en-US"/>
        </w:rPr>
        <w:t>N</w:t>
      </w:r>
      <w:r w:rsidRPr="00B01A34">
        <w:rPr>
          <w:rFonts w:ascii="Times New Roman" w:hAnsi="Times New Roman"/>
          <w:color w:val="000000"/>
          <w:sz w:val="24"/>
          <w:szCs w:val="24"/>
          <w:lang w:val="kk-KZ"/>
        </w:rPr>
        <w:t xml:space="preserve"> бағалу шамасының көмегімен </w:t>
      </w:r>
      <w:r w:rsidRPr="00B01A34">
        <w:rPr>
          <w:rFonts w:ascii="Times New Roman" w:hAnsi="Times New Roman"/>
          <w:color w:val="000000"/>
          <w:sz w:val="24"/>
          <w:szCs w:val="24"/>
        </w:rPr>
        <w:sym w:font="Symbol" w:char="F071"/>
      </w:r>
      <w:r w:rsidRPr="00B01A34">
        <w:rPr>
          <w:rFonts w:ascii="Times New Roman" w:hAnsi="Times New Roman"/>
          <w:color w:val="000000"/>
          <w:sz w:val="24"/>
          <w:szCs w:val="24"/>
          <w:lang w:val="kk-KZ"/>
        </w:rPr>
        <w:t xml:space="preserve"> жақындайды. Бірақ n</w:t>
      </w:r>
      <w:r w:rsidRPr="00B01A34">
        <w:rPr>
          <w:rFonts w:ascii="Times New Roman" w:hAnsi="Times New Roman"/>
          <w:color w:val="000000"/>
          <w:sz w:val="24"/>
          <w:szCs w:val="24"/>
          <w:lang w:val="en-US"/>
        </w:rPr>
        <w:sym w:font="Symbol" w:char="F0AE"/>
      </w:r>
      <w:r w:rsidRPr="00B01A34">
        <w:rPr>
          <w:rFonts w:ascii="Times New Roman" w:hAnsi="Times New Roman"/>
          <w:color w:val="000000"/>
          <w:sz w:val="24"/>
          <w:szCs w:val="24"/>
          <w:lang w:val="en-US"/>
        </w:rPr>
        <w:sym w:font="Symbol" w:char="F0A5"/>
      </w:r>
      <w:r w:rsidRPr="00B01A34">
        <w:rPr>
          <w:rFonts w:ascii="Times New Roman" w:hAnsi="Times New Roman"/>
          <w:color w:val="000000"/>
          <w:sz w:val="24"/>
          <w:szCs w:val="24"/>
          <w:lang w:val="kk-KZ"/>
        </w:rPr>
        <w:t xml:space="preserve"> болған жағдайда </w:t>
      </w:r>
      <w:r w:rsidRPr="00B01A34">
        <w:rPr>
          <w:rFonts w:ascii="Times New Roman" w:hAnsi="Times New Roman"/>
          <w:color w:val="000000"/>
          <w:sz w:val="24"/>
          <w:szCs w:val="24"/>
        </w:rPr>
        <w:sym w:font="Symbol" w:char="F071"/>
      </w:r>
      <w:r w:rsidRPr="00B01A34">
        <w:rPr>
          <w:rFonts w:ascii="Times New Roman" w:hAnsi="Times New Roman"/>
          <w:color w:val="000000"/>
          <w:sz w:val="24"/>
          <w:szCs w:val="24"/>
          <w:lang w:val="kk-KZ"/>
        </w:rPr>
        <w:t xml:space="preserve"> және </w:t>
      </w:r>
      <w:r w:rsidRPr="00B01A34">
        <w:rPr>
          <w:rFonts w:ascii="Times New Roman" w:hAnsi="Times New Roman"/>
          <w:i/>
          <w:color w:val="000000"/>
          <w:sz w:val="24"/>
          <w:szCs w:val="24"/>
          <w:lang w:val="kk-KZ"/>
        </w:rPr>
        <w:t xml:space="preserve">m </w:t>
      </w:r>
      <w:r w:rsidRPr="00B01A34">
        <w:rPr>
          <w:rFonts w:ascii="Times New Roman" w:hAnsi="Times New Roman"/>
          <w:color w:val="000000"/>
          <w:sz w:val="24"/>
          <w:szCs w:val="24"/>
          <w:lang w:val="kk-KZ"/>
        </w:rPr>
        <w:t>арасында өзара байланыс болады</w:t>
      </w:r>
    </w:p>
    <w:p w:rsidR="00B8314E" w:rsidRPr="00B01A34" w:rsidRDefault="00B8314E" w:rsidP="00B8314E">
      <w:pPr>
        <w:ind w:firstLine="454"/>
        <w:jc w:val="right"/>
        <w:rPr>
          <w:rFonts w:ascii="Times New Roman" w:hAnsi="Times New Roman"/>
          <w:sz w:val="24"/>
          <w:szCs w:val="24"/>
        </w:rPr>
      </w:pPr>
      <w:r>
        <w:rPr>
          <w:rFonts w:ascii="Times New Roman" w:hAnsi="Times New Roman"/>
          <w:noProof/>
          <w:sz w:val="24"/>
          <w:szCs w:val="24"/>
          <w:lang w:eastAsia="ru-RU"/>
        </w:rPr>
        <w:drawing>
          <wp:inline distT="0" distB="0" distL="0" distR="0">
            <wp:extent cx="2019935" cy="347980"/>
            <wp:effectExtent l="1905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cstate="print"/>
                    <a:srcRect/>
                    <a:stretch>
                      <a:fillRect/>
                    </a:stretch>
                  </pic:blipFill>
                  <pic:spPr bwMode="auto">
                    <a:xfrm>
                      <a:off x="0" y="0"/>
                      <a:ext cx="2019935" cy="347980"/>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(2.11)</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Соңында өлшеу қателіктерінің мөлшерін қолдана отырып</w:t>
      </w:r>
      <w:r w:rsidRPr="00B01A34">
        <w:rPr>
          <w:rFonts w:ascii="Times New Roman" w:hAnsi="Times New Roman"/>
          <w:i/>
          <w:color w:val="000000"/>
          <w:sz w:val="24"/>
          <w:szCs w:val="24"/>
        </w:rPr>
        <w:t xml:space="preserve"> </w:t>
      </w:r>
      <w:r w:rsidRPr="00B01A34">
        <w:rPr>
          <w:rFonts w:ascii="Times New Roman" w:hAnsi="Times New Roman"/>
          <w:i/>
          <w:color w:val="000000"/>
          <w:sz w:val="24"/>
          <w:szCs w:val="24"/>
          <w:lang w:val="en-US"/>
        </w:rPr>
        <w:t>r</w:t>
      </w:r>
      <w:r w:rsidRPr="00B01A34">
        <w:rPr>
          <w:rFonts w:ascii="Times New Roman" w:hAnsi="Times New Roman"/>
          <w:i/>
          <w:color w:val="000000"/>
          <w:sz w:val="24"/>
          <w:szCs w:val="24"/>
          <w:lang w:val="kk-KZ"/>
        </w:rPr>
        <w:t xml:space="preserve"> </w:t>
      </w:r>
      <w:r w:rsidRPr="00B01A34">
        <w:rPr>
          <w:rFonts w:ascii="Times New Roman" w:hAnsi="Times New Roman"/>
          <w:color w:val="000000"/>
          <w:sz w:val="24"/>
          <w:szCs w:val="24"/>
          <w:lang w:val="kk-KZ"/>
        </w:rPr>
        <w:t xml:space="preserve">ықтималдықтар қателігін қолданады, оның ондық мәнін кездейсоқ қателіктердің ықтималдығының пайда болуы үшін, осы шамадан аз болу үшін 0,5 теңестіреді. Басқалай айтқанда қателіктер ықтималдығы тізбектеле өсуі бойынша орналасқан абсолютті мәндерді кездейсоқ қателіктер қатарын екіге бөледі, сондықтан оны </w:t>
      </w:r>
      <w:r w:rsidRPr="00B01A34">
        <w:rPr>
          <w:rFonts w:ascii="Times New Roman" w:hAnsi="Times New Roman"/>
          <w:i/>
          <w:color w:val="000000"/>
          <w:sz w:val="24"/>
          <w:szCs w:val="24"/>
          <w:lang w:val="kk-KZ"/>
        </w:rPr>
        <w:t>орташа қателік</w:t>
      </w:r>
      <w:r w:rsidRPr="00B01A34">
        <w:rPr>
          <w:rFonts w:ascii="Times New Roman" w:hAnsi="Times New Roman"/>
          <w:color w:val="000000"/>
          <w:sz w:val="24"/>
          <w:szCs w:val="24"/>
          <w:lang w:val="kk-KZ"/>
        </w:rPr>
        <w:t xml:space="preserve"> деп атайды.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n</w:t>
      </w:r>
      <w:r w:rsidRPr="00B01A34">
        <w:rPr>
          <w:rFonts w:ascii="Times New Roman" w:hAnsi="Times New Roman"/>
          <w:color w:val="000000"/>
          <w:sz w:val="24"/>
          <w:szCs w:val="24"/>
          <w:lang w:val="en-US"/>
        </w:rPr>
        <w:sym w:font="Symbol" w:char="F0AE"/>
      </w:r>
      <w:r w:rsidRPr="00B01A34">
        <w:rPr>
          <w:rFonts w:ascii="Times New Roman" w:hAnsi="Times New Roman"/>
          <w:color w:val="000000"/>
          <w:sz w:val="24"/>
          <w:szCs w:val="24"/>
          <w:lang w:val="en-US"/>
        </w:rPr>
        <w:sym w:font="Symbol" w:char="F0A5"/>
      </w:r>
      <w:r w:rsidRPr="00B01A34">
        <w:rPr>
          <w:rFonts w:ascii="Times New Roman" w:hAnsi="Times New Roman"/>
          <w:color w:val="000000"/>
          <w:sz w:val="24"/>
          <w:szCs w:val="24"/>
          <w:lang w:val="kk-KZ"/>
        </w:rPr>
        <w:t xml:space="preserve"> болған жағдайда </w:t>
      </w:r>
      <w:r w:rsidRPr="00B01A34">
        <w:rPr>
          <w:rFonts w:ascii="Times New Roman" w:hAnsi="Times New Roman"/>
          <w:i/>
          <w:color w:val="000000"/>
          <w:sz w:val="24"/>
          <w:szCs w:val="24"/>
          <w:lang w:val="kk-KZ"/>
        </w:rPr>
        <w:t xml:space="preserve">r </w:t>
      </w:r>
      <w:r w:rsidRPr="00B01A34">
        <w:rPr>
          <w:rFonts w:ascii="Times New Roman" w:hAnsi="Times New Roman"/>
          <w:color w:val="000000"/>
          <w:sz w:val="24"/>
          <w:szCs w:val="24"/>
          <w:lang w:val="kk-KZ"/>
        </w:rPr>
        <w:t>қателігі орташа квадраттық қателікпен байланысты</w:t>
      </w:r>
    </w:p>
    <w:p w:rsidR="00B8314E" w:rsidRPr="00B01A34" w:rsidRDefault="00B8314E" w:rsidP="00B8314E">
      <w:pPr>
        <w:ind w:firstLine="454"/>
        <w:jc w:val="right"/>
        <w:rPr>
          <w:rFonts w:ascii="Times New Roman" w:hAnsi="Times New Roman"/>
          <w:sz w:val="24"/>
          <w:szCs w:val="24"/>
        </w:rPr>
      </w:pPr>
      <w:r>
        <w:rPr>
          <w:rFonts w:ascii="Times New Roman" w:hAnsi="Times New Roman"/>
          <w:noProof/>
          <w:sz w:val="24"/>
          <w:szCs w:val="24"/>
          <w:lang w:eastAsia="ru-RU"/>
        </w:rPr>
        <w:drawing>
          <wp:inline distT="0" distB="0" distL="0" distR="0">
            <wp:extent cx="1200785" cy="280035"/>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5" cstate="print"/>
                    <a:srcRect/>
                    <a:stretch>
                      <a:fillRect/>
                    </a:stretch>
                  </pic:blipFill>
                  <pic:spPr bwMode="auto">
                    <a:xfrm>
                      <a:off x="0" y="0"/>
                      <a:ext cx="1200785" cy="280035"/>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(2.12)</w:t>
      </w:r>
    </w:p>
    <w:p w:rsidR="00B8314E" w:rsidRPr="00B01A34" w:rsidRDefault="00B8314E" w:rsidP="00B8314E">
      <w:pPr>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Келесі өлшеулер кезінде негізінде орташа квадраттық қателіктерді қолданатын боламыз.</w:t>
      </w:r>
    </w:p>
    <w:p w:rsidR="00B8314E" w:rsidRPr="00B01A34" w:rsidRDefault="00B8314E" w:rsidP="00B8314E">
      <w:pPr>
        <w:shd w:val="clear" w:color="auto" w:fill="FFFFFF"/>
        <w:ind w:firstLine="454"/>
        <w:rPr>
          <w:rFonts w:ascii="Times New Roman" w:hAnsi="Times New Roman"/>
          <w:b/>
          <w:color w:val="000000"/>
          <w:sz w:val="24"/>
          <w:szCs w:val="24"/>
          <w:lang w:val="kk-KZ"/>
        </w:rPr>
      </w:pPr>
    </w:p>
    <w:p w:rsidR="00B8314E" w:rsidRPr="00B01A34" w:rsidRDefault="00B8314E" w:rsidP="00B8314E">
      <w:pPr>
        <w:shd w:val="clear" w:color="auto" w:fill="FFFFFF"/>
        <w:ind w:firstLine="454"/>
        <w:rPr>
          <w:rFonts w:ascii="Times New Roman" w:hAnsi="Times New Roman"/>
          <w:b/>
          <w:sz w:val="24"/>
          <w:szCs w:val="24"/>
          <w:lang w:val="kk-KZ"/>
        </w:rPr>
      </w:pPr>
      <w:r w:rsidRPr="00B01A34">
        <w:rPr>
          <w:rFonts w:ascii="Times New Roman" w:hAnsi="Times New Roman"/>
          <w:b/>
          <w:color w:val="000000"/>
          <w:sz w:val="24"/>
          <w:szCs w:val="24"/>
          <w:lang w:val="kk-KZ"/>
        </w:rPr>
        <w:t>Дөңгелектеу қателіктері</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Кездейсоқ өсімшелер ретінде таратылуларды бірқалыптыдан ажырату үшін өңдеу кезінде қажер рөл атқаратын дөңгелетулердің кездейсоқ қателіктерін қарастырамыз. Дөңгелетулердің белгілі ережелерімен және алынған дөңгелету сандарының нәтижесін қолданып,  кездейсоқ қателіктер дөңгелетуінің қасиеттерін құрастыруға болады: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1) мақсимал қателік соңғы сақталған разряд бірлігінің жартысына тең болады;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2) теріс және оң нәтижелі қателіктер бірдей кездеседі, себебі орталықтан таратудың дөңгелетуінің кездейсоқ қателіктері симметриялы болады;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lastRenderedPageBreak/>
        <w:t>3) нөлден соңғы сақталған разряд бірліктерінің жартысына дейін кез келген сандық мәннің пайда болуы мүкін.</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Осы қасиеттер дөңгелету қателіктерін біркелкі таралатын кездейсоқ қателіктер өсімшесіне қатысты болады. Осы таралу функциясының басқарылуы түзу және параллелді абсцисса осінің теңестіруіне тең болады</w:t>
      </w:r>
    </w:p>
    <w:p w:rsidR="00B8314E" w:rsidRPr="00B01A34" w:rsidRDefault="00B8314E" w:rsidP="00B8314E">
      <w:pPr>
        <w:ind w:firstLine="454"/>
        <w:jc w:val="right"/>
        <w:rPr>
          <w:rFonts w:ascii="Times New Roman" w:hAnsi="Times New Roman"/>
          <w:sz w:val="24"/>
          <w:szCs w:val="24"/>
        </w:rPr>
      </w:pPr>
      <w:r>
        <w:rPr>
          <w:rFonts w:ascii="Times New Roman" w:hAnsi="Times New Roman"/>
          <w:noProof/>
          <w:sz w:val="24"/>
          <w:szCs w:val="24"/>
          <w:lang w:eastAsia="ru-RU"/>
        </w:rPr>
        <w:drawing>
          <wp:inline distT="0" distB="0" distL="0" distR="0">
            <wp:extent cx="2463165" cy="170815"/>
            <wp:effectExtent l="1905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6" cstate="print"/>
                    <a:srcRect/>
                    <a:stretch>
                      <a:fillRect/>
                    </a:stretch>
                  </pic:blipFill>
                  <pic:spPr bwMode="auto">
                    <a:xfrm>
                      <a:off x="0" y="0"/>
                      <a:ext cx="2463165" cy="170815"/>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t>(2.13)</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w:t>
      </w:r>
      <w:r w:rsidRPr="00B01A34">
        <w:rPr>
          <w:rFonts w:ascii="Times New Roman" w:hAnsi="Times New Roman"/>
          <w:i/>
          <w:color w:val="000000"/>
          <w:sz w:val="24"/>
          <w:szCs w:val="24"/>
        </w:rPr>
        <w:t>с</w:t>
      </w:r>
      <w:r w:rsidRPr="00B01A34">
        <w:rPr>
          <w:rFonts w:ascii="Times New Roman" w:hAnsi="Times New Roman"/>
          <w:color w:val="000000"/>
          <w:sz w:val="24"/>
          <w:szCs w:val="24"/>
        </w:rPr>
        <w:t xml:space="preserve"> -  константа.</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i/>
          <w:color w:val="000000"/>
          <w:sz w:val="24"/>
          <w:szCs w:val="24"/>
        </w:rPr>
        <w:t>Е</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сурет</w:t>
      </w:r>
      <w:r w:rsidRPr="00B01A34">
        <w:rPr>
          <w:rFonts w:ascii="Times New Roman" w:hAnsi="Times New Roman"/>
          <w:color w:val="000000"/>
          <w:sz w:val="24"/>
          <w:szCs w:val="24"/>
        </w:rPr>
        <w:t>. 2.2)</w:t>
      </w:r>
      <w:r w:rsidRPr="00B01A34">
        <w:rPr>
          <w:rFonts w:ascii="Times New Roman" w:hAnsi="Times New Roman"/>
          <w:color w:val="000000"/>
          <w:sz w:val="24"/>
          <w:szCs w:val="24"/>
          <w:lang w:val="kk-KZ"/>
        </w:rPr>
        <w:t xml:space="preserve"> кездейсоқ сан мәні </w:t>
      </w:r>
      <w:r w:rsidRPr="00B01A34">
        <w:rPr>
          <w:rFonts w:ascii="Times New Roman" w:hAnsi="Times New Roman"/>
          <w:color w:val="000000"/>
          <w:sz w:val="24"/>
          <w:szCs w:val="24"/>
        </w:rPr>
        <w:t>(</w:t>
      </w:r>
      <w:r w:rsidRPr="00B01A34">
        <w:rPr>
          <w:rFonts w:ascii="Times New Roman" w:hAnsi="Times New Roman"/>
          <w:i/>
          <w:color w:val="000000"/>
          <w:sz w:val="24"/>
          <w:szCs w:val="24"/>
        </w:rPr>
        <w:t>Е</w:t>
      </w:r>
      <w:r w:rsidRPr="00B01A34">
        <w:rPr>
          <w:rFonts w:ascii="Times New Roman" w:hAnsi="Times New Roman"/>
          <w:color w:val="000000"/>
          <w:sz w:val="24"/>
          <w:szCs w:val="24"/>
        </w:rPr>
        <w:t xml:space="preserve"> — 0,5 </w:t>
      </w:r>
      <w:r w:rsidRPr="00B01A34">
        <w:rPr>
          <w:rFonts w:ascii="Times New Roman" w:hAnsi="Times New Roman"/>
          <w:color w:val="000000"/>
          <w:sz w:val="24"/>
          <w:szCs w:val="24"/>
          <w:lang w:val="en-US"/>
        </w:rPr>
        <w:t>t</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ден</w:t>
      </w:r>
      <w:r w:rsidRPr="00B01A34">
        <w:rPr>
          <w:rFonts w:ascii="Times New Roman" w:hAnsi="Times New Roman"/>
          <w:color w:val="000000"/>
          <w:sz w:val="24"/>
          <w:szCs w:val="24"/>
        </w:rPr>
        <w:t xml:space="preserve"> (</w:t>
      </w:r>
      <w:r w:rsidRPr="00B01A34">
        <w:rPr>
          <w:rFonts w:ascii="Times New Roman" w:hAnsi="Times New Roman"/>
          <w:i/>
          <w:color w:val="000000"/>
          <w:sz w:val="24"/>
          <w:szCs w:val="24"/>
        </w:rPr>
        <w:t>Е</w:t>
      </w:r>
      <w:r w:rsidRPr="00B01A34">
        <w:rPr>
          <w:rFonts w:ascii="Times New Roman" w:hAnsi="Times New Roman"/>
          <w:color w:val="000000"/>
          <w:sz w:val="24"/>
          <w:szCs w:val="24"/>
        </w:rPr>
        <w:t xml:space="preserve"> + 0,5 </w:t>
      </w:r>
      <w:r w:rsidRPr="00B01A34">
        <w:rPr>
          <w:rFonts w:ascii="Times New Roman" w:hAnsi="Times New Roman"/>
          <w:color w:val="000000"/>
          <w:sz w:val="24"/>
          <w:szCs w:val="24"/>
          <w:lang w:val="en-US"/>
        </w:rPr>
        <w:t>t</w:t>
      </w:r>
      <w:r w:rsidRPr="00B01A34">
        <w:rPr>
          <w:rFonts w:ascii="Times New Roman" w:hAnsi="Times New Roman"/>
          <w:color w:val="000000"/>
          <w:sz w:val="24"/>
          <w:szCs w:val="24"/>
        </w:rPr>
        <w:t>)</w:t>
      </w:r>
      <w:r w:rsidRPr="00B01A34">
        <w:rPr>
          <w:rFonts w:ascii="Times New Roman" w:hAnsi="Times New Roman"/>
          <w:color w:val="000000"/>
          <w:sz w:val="24"/>
          <w:szCs w:val="24"/>
          <w:lang w:val="kk-KZ"/>
        </w:rPr>
        <w:t xml:space="preserve">-дейінгі аралықтағы бірдей ықтималдықта болуы мүмкін, мұндағы </w:t>
      </w:r>
      <w:r w:rsidRPr="00B01A34">
        <w:rPr>
          <w:rFonts w:ascii="Times New Roman" w:hAnsi="Times New Roman"/>
          <w:i/>
          <w:color w:val="000000"/>
          <w:sz w:val="24"/>
          <w:szCs w:val="24"/>
          <w:lang w:val="en-US"/>
        </w:rPr>
        <w:t>t</w:t>
      </w:r>
      <w:r w:rsidRPr="00B01A34">
        <w:rPr>
          <w:rFonts w:ascii="Times New Roman" w:hAnsi="Times New Roman"/>
          <w:i/>
          <w:color w:val="000000"/>
          <w:sz w:val="24"/>
          <w:szCs w:val="24"/>
          <w:lang w:val="kk-KZ"/>
        </w:rPr>
        <w:t xml:space="preserve"> – </w:t>
      </w:r>
      <w:r w:rsidRPr="00B01A34">
        <w:rPr>
          <w:rFonts w:ascii="Times New Roman" w:hAnsi="Times New Roman"/>
          <w:color w:val="000000"/>
          <w:sz w:val="24"/>
          <w:szCs w:val="24"/>
          <w:lang w:val="kk-KZ"/>
        </w:rPr>
        <w:t xml:space="preserve">соңғы сақталған разряд бірлігі. Мысалы, </w:t>
      </w:r>
      <w:r w:rsidRPr="00B01A34">
        <w:rPr>
          <w:rFonts w:ascii="Times New Roman" w:hAnsi="Times New Roman"/>
          <w:i/>
          <w:color w:val="000000"/>
          <w:sz w:val="24"/>
          <w:szCs w:val="24"/>
          <w:lang w:val="kk-KZ"/>
        </w:rPr>
        <w:t>Е=</w:t>
      </w:r>
      <w:r w:rsidRPr="00B01A34">
        <w:rPr>
          <w:rFonts w:ascii="Times New Roman" w:hAnsi="Times New Roman"/>
          <w:color w:val="000000"/>
          <w:sz w:val="24"/>
          <w:szCs w:val="24"/>
          <w:lang w:val="kk-KZ"/>
        </w:rPr>
        <w:t xml:space="preserve"> 25,84 санына тең болса, дөңгелектеу нәтижесі үтірден кейінгі екі сан болады, онда </w:t>
      </w:r>
      <w:r w:rsidRPr="00B01A34">
        <w:rPr>
          <w:rFonts w:ascii="Times New Roman" w:hAnsi="Times New Roman"/>
          <w:i/>
          <w:color w:val="000000"/>
          <w:sz w:val="24"/>
          <w:szCs w:val="24"/>
          <w:lang w:val="kk-KZ"/>
        </w:rPr>
        <w:t>t</w:t>
      </w:r>
      <w:r w:rsidRPr="00B01A34">
        <w:rPr>
          <w:rFonts w:ascii="Times New Roman" w:hAnsi="Times New Roman"/>
          <w:color w:val="000000"/>
          <w:sz w:val="24"/>
          <w:szCs w:val="24"/>
          <w:lang w:val="kk-KZ"/>
        </w:rPr>
        <w:t xml:space="preserve"> = 0,01 және дөңгелектеуге дейінгі 25,835  пен 25,845 аралығындағы ықтималдық сан болуы мүмкін.  Көрсетілген сан аралығындағы ықтмалдықты тікбұрышты төрбұрыштың штрихталған ауданынан көруге болады.</w:t>
      </w:r>
    </w:p>
    <w:p w:rsidR="00B8314E" w:rsidRPr="00B01A34" w:rsidRDefault="00B8314E" w:rsidP="00B8314E">
      <w:pPr>
        <w:framePr w:h="1920" w:hSpace="38" w:vSpace="58" w:wrap="notBeside" w:vAnchor="text" w:hAnchor="page" w:x="3869" w:y="573"/>
        <w:ind w:firstLine="454"/>
        <w:rPr>
          <w:rFonts w:ascii="Times New Roman" w:hAnsi="Times New Roman"/>
          <w:sz w:val="24"/>
          <w:szCs w:val="24"/>
        </w:rPr>
      </w:pPr>
      <w:r>
        <w:rPr>
          <w:rFonts w:ascii="Times New Roman" w:hAnsi="Times New Roman"/>
          <w:noProof/>
          <w:sz w:val="24"/>
          <w:szCs w:val="24"/>
          <w:lang w:eastAsia="ru-RU"/>
        </w:rPr>
        <w:drawing>
          <wp:inline distT="0" distB="0" distL="0" distR="0">
            <wp:extent cx="2265680" cy="1214755"/>
            <wp:effectExtent l="19050" t="0" r="127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7" cstate="print"/>
                    <a:srcRect/>
                    <a:stretch>
                      <a:fillRect/>
                    </a:stretch>
                  </pic:blipFill>
                  <pic:spPr bwMode="auto">
                    <a:xfrm>
                      <a:off x="0" y="0"/>
                      <a:ext cx="2265680" cy="1214755"/>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454"/>
        <w:rPr>
          <w:rFonts w:ascii="Times New Roman" w:hAnsi="Times New Roman"/>
          <w:sz w:val="24"/>
          <w:szCs w:val="24"/>
          <w:lang w:val="kk-KZ"/>
        </w:rPr>
      </w:pPr>
    </w:p>
    <w:p w:rsidR="00B8314E" w:rsidRPr="00B01A34" w:rsidRDefault="00B8314E" w:rsidP="00B8314E">
      <w:pPr>
        <w:shd w:val="clear" w:color="auto" w:fill="FFFFFF"/>
        <w:ind w:firstLine="454"/>
        <w:jc w:val="center"/>
        <w:rPr>
          <w:rFonts w:ascii="Times New Roman" w:hAnsi="Times New Roman"/>
          <w:color w:val="000000"/>
          <w:sz w:val="24"/>
          <w:szCs w:val="24"/>
          <w:lang w:val="kk-KZ"/>
        </w:rPr>
      </w:pPr>
      <w:r w:rsidRPr="00B01A34">
        <w:rPr>
          <w:rFonts w:ascii="Times New Roman" w:hAnsi="Times New Roman"/>
          <w:color w:val="000000"/>
          <w:sz w:val="24"/>
          <w:szCs w:val="24"/>
          <w:lang w:val="kk-KZ"/>
        </w:rPr>
        <w:t>Сурет 2.2 Біркелкі таралу тығыздығы.</w:t>
      </w:r>
    </w:p>
    <w:p w:rsidR="00B8314E" w:rsidRPr="00B01A34" w:rsidRDefault="00B8314E" w:rsidP="00B8314E">
      <w:pPr>
        <w:ind w:firstLine="454"/>
        <w:rPr>
          <w:rFonts w:ascii="Times New Roman" w:hAnsi="Times New Roman"/>
          <w:sz w:val="24"/>
          <w:szCs w:val="24"/>
          <w:lang w:val="kk-KZ"/>
        </w:rPr>
      </w:pP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Дөңгелектеу нәтижесінің математикалық күтімі (2.13) функциясында көрсетілген интегралимен есептеледі</w:t>
      </w:r>
    </w:p>
    <w:p w:rsidR="00B8314E" w:rsidRPr="00B01A34" w:rsidRDefault="00B8314E" w:rsidP="00B8314E">
      <w:pPr>
        <w:shd w:val="clear" w:color="auto" w:fill="FFFFFF"/>
        <w:ind w:firstLine="454"/>
        <w:jc w:val="center"/>
        <w:rPr>
          <w:rFonts w:ascii="Times New Roman" w:hAnsi="Times New Roman"/>
          <w:sz w:val="24"/>
          <w:szCs w:val="24"/>
        </w:rPr>
      </w:pPr>
    </w:p>
    <w:p w:rsidR="00B8314E" w:rsidRPr="00B01A34" w:rsidRDefault="00B8314E" w:rsidP="00B8314E">
      <w:pPr>
        <w:shd w:val="clear" w:color="auto" w:fill="FFFFFF"/>
        <w:ind w:firstLine="454"/>
        <w:jc w:val="center"/>
        <w:rPr>
          <w:rFonts w:ascii="Times New Roman" w:hAnsi="Times New Roman"/>
          <w:color w:val="000000"/>
          <w:sz w:val="24"/>
          <w:szCs w:val="24"/>
          <w:lang w:val="en-US"/>
        </w:rPr>
      </w:pPr>
      <w:r>
        <w:rPr>
          <w:rFonts w:ascii="Times New Roman" w:hAnsi="Times New Roman"/>
          <w:noProof/>
          <w:sz w:val="24"/>
          <w:szCs w:val="24"/>
          <w:lang w:eastAsia="ru-RU"/>
        </w:rPr>
        <w:drawing>
          <wp:inline distT="0" distB="0" distL="0" distR="0">
            <wp:extent cx="3992245" cy="436880"/>
            <wp:effectExtent l="19050" t="0" r="825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8" cstate="print"/>
                    <a:srcRect/>
                    <a:stretch>
                      <a:fillRect/>
                    </a:stretch>
                  </pic:blipFill>
                  <pic:spPr bwMode="auto">
                    <a:xfrm>
                      <a:off x="0" y="0"/>
                      <a:ext cx="3992245" cy="436880"/>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454"/>
        <w:rPr>
          <w:rFonts w:ascii="Times New Roman" w:hAnsi="Times New Roman"/>
          <w:sz w:val="24"/>
          <w:szCs w:val="24"/>
        </w:rPr>
      </w:pPr>
      <w:r w:rsidRPr="00B01A34">
        <w:rPr>
          <w:rFonts w:ascii="Times New Roman" w:hAnsi="Times New Roman"/>
          <w:noProof/>
          <w:color w:val="000000"/>
          <w:sz w:val="24"/>
          <w:szCs w:val="24"/>
        </w:rPr>
        <w:pict>
          <v:shape id="_x0000_s1027" type="#_x0000_t202" style="position:absolute;left:0;text-align:left;margin-left:351pt;margin-top:4.55pt;width:66pt;height:24pt;z-index:251661312" o:allowincell="f" stroked="f">
            <v:textbox style="mso-next-textbox:#_x0000_s1027">
              <w:txbxContent>
                <w:p w:rsidR="00B8314E" w:rsidRDefault="00B8314E" w:rsidP="00B8314E"/>
              </w:txbxContent>
            </v:textbox>
          </v:shape>
        </w:pict>
      </w:r>
      <w:r w:rsidRPr="00B01A34">
        <w:rPr>
          <w:rFonts w:ascii="Times New Roman" w:hAnsi="Times New Roman"/>
          <w:color w:val="000000"/>
          <w:sz w:val="24"/>
          <w:szCs w:val="24"/>
          <w:lang w:val="kk-KZ"/>
        </w:rPr>
        <w:t>осыдан (2.14) қатысты есептеу аламыз</w:t>
      </w:r>
    </w:p>
    <w:p w:rsidR="00B8314E" w:rsidRPr="00B01A34" w:rsidRDefault="00B8314E" w:rsidP="00B8314E">
      <w:pPr>
        <w:shd w:val="clear" w:color="auto" w:fill="FFFFFF"/>
        <w:ind w:firstLine="454"/>
        <w:jc w:val="right"/>
        <w:rPr>
          <w:rFonts w:ascii="Times New Roman" w:hAnsi="Times New Roman"/>
          <w:sz w:val="24"/>
          <w:szCs w:val="24"/>
        </w:rPr>
      </w:pPr>
      <w:r>
        <w:rPr>
          <w:rFonts w:ascii="Times New Roman" w:hAnsi="Times New Roman"/>
          <w:noProof/>
          <w:sz w:val="24"/>
          <w:szCs w:val="24"/>
          <w:lang w:eastAsia="ru-RU"/>
        </w:rPr>
        <w:drawing>
          <wp:inline distT="0" distB="0" distL="0" distR="0">
            <wp:extent cx="2838450" cy="170815"/>
            <wp:effectExtent l="1905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9" cstate="print"/>
                    <a:srcRect/>
                    <a:stretch>
                      <a:fillRect/>
                    </a:stretch>
                  </pic:blipFill>
                  <pic:spPr bwMode="auto">
                    <a:xfrm>
                      <a:off x="0" y="0"/>
                      <a:ext cx="2838450" cy="170815"/>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(2.15)</w:t>
      </w:r>
    </w:p>
    <w:p w:rsidR="00B8314E" w:rsidRPr="00B01A34" w:rsidRDefault="00B8314E" w:rsidP="00B8314E">
      <w:pPr>
        <w:shd w:val="clear" w:color="auto" w:fill="FFFFFF"/>
        <w:rPr>
          <w:rFonts w:ascii="Times New Roman" w:hAnsi="Times New Roman"/>
          <w:color w:val="000000"/>
          <w:sz w:val="24"/>
          <w:szCs w:val="24"/>
          <w:lang w:val="kk-KZ"/>
        </w:rPr>
      </w:pPr>
      <w:r w:rsidRPr="00B01A34">
        <w:rPr>
          <w:rFonts w:ascii="Times New Roman" w:hAnsi="Times New Roman"/>
          <w:color w:val="000000"/>
          <w:sz w:val="24"/>
          <w:szCs w:val="24"/>
          <w:lang w:val="kk-KZ"/>
        </w:rPr>
        <w:t>Мұндағы математикалық күтім нәтижесінің дөңгелетуі болып интервал ортасы алынады.</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Дисперсияны анықтау формуласы</w:t>
      </w:r>
    </w:p>
    <w:p w:rsidR="00B8314E" w:rsidRPr="00B01A34" w:rsidRDefault="00B8314E" w:rsidP="00B8314E">
      <w:pPr>
        <w:ind w:firstLine="454"/>
        <w:jc w:val="right"/>
        <w:rPr>
          <w:rFonts w:ascii="Times New Roman" w:hAnsi="Times New Roman"/>
          <w:sz w:val="24"/>
          <w:szCs w:val="24"/>
        </w:rPr>
      </w:pPr>
      <w:r>
        <w:rPr>
          <w:rFonts w:ascii="Times New Roman" w:hAnsi="Times New Roman"/>
          <w:noProof/>
          <w:sz w:val="24"/>
          <w:szCs w:val="24"/>
          <w:lang w:eastAsia="ru-RU"/>
        </w:rPr>
        <w:drawing>
          <wp:inline distT="0" distB="0" distL="0" distR="0">
            <wp:extent cx="2797810" cy="170815"/>
            <wp:effectExtent l="19050" t="0" r="254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0" cstate="print"/>
                    <a:srcRect/>
                    <a:stretch>
                      <a:fillRect/>
                    </a:stretch>
                  </pic:blipFill>
                  <pic:spPr bwMode="auto">
                    <a:xfrm>
                      <a:off x="0" y="0"/>
                      <a:ext cx="2797810" cy="170815"/>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(2.16)</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М (</w:t>
      </w:r>
      <w:r w:rsidRPr="00B01A34">
        <w:rPr>
          <w:rFonts w:ascii="Times New Roman" w:hAnsi="Times New Roman"/>
          <w:i/>
          <w:color w:val="000000"/>
          <w:sz w:val="24"/>
          <w:szCs w:val="24"/>
        </w:rPr>
        <w:sym w:font="Symbol" w:char="F065"/>
      </w:r>
      <w:r w:rsidRPr="00B01A34">
        <w:rPr>
          <w:rFonts w:ascii="Times New Roman" w:hAnsi="Times New Roman"/>
          <w:i/>
          <w:color w:val="000000"/>
          <w:sz w:val="24"/>
          <w:szCs w:val="24"/>
        </w:rPr>
        <w:t>2</w:t>
      </w:r>
      <w:r w:rsidRPr="00B01A34">
        <w:rPr>
          <w:rFonts w:ascii="Times New Roman" w:hAnsi="Times New Roman"/>
          <w:color w:val="000000"/>
          <w:sz w:val="24"/>
          <w:szCs w:val="24"/>
        </w:rPr>
        <w:t>)</w:t>
      </w:r>
      <w:r w:rsidRPr="00B01A34">
        <w:rPr>
          <w:rFonts w:ascii="Times New Roman" w:hAnsi="Times New Roman"/>
          <w:color w:val="000000"/>
          <w:sz w:val="24"/>
          <w:szCs w:val="24"/>
          <w:lang w:val="kk-KZ"/>
        </w:rPr>
        <w:t xml:space="preserve"> – кездейсоқ өсімше </w:t>
      </w:r>
      <w:r w:rsidRPr="00B01A34">
        <w:rPr>
          <w:rFonts w:ascii="Times New Roman" w:hAnsi="Times New Roman"/>
          <w:i/>
          <w:color w:val="000000"/>
          <w:sz w:val="24"/>
          <w:szCs w:val="24"/>
        </w:rPr>
        <w:sym w:font="Symbol" w:char="F065"/>
      </w:r>
      <w:r w:rsidRPr="00B01A34">
        <w:rPr>
          <w:rFonts w:ascii="Times New Roman" w:hAnsi="Times New Roman"/>
          <w:color w:val="000000"/>
          <w:sz w:val="24"/>
          <w:szCs w:val="24"/>
        </w:rPr>
        <w:t>,</w:t>
      </w:r>
      <w:r w:rsidRPr="00B01A34">
        <w:rPr>
          <w:rFonts w:ascii="Times New Roman" w:hAnsi="Times New Roman"/>
          <w:color w:val="000000"/>
          <w:sz w:val="24"/>
          <w:szCs w:val="24"/>
          <w:lang w:val="kk-KZ"/>
        </w:rPr>
        <w:t>-нің квадраттық математикалық күтімі төмендегі формуламен есептеледі</w:t>
      </w:r>
    </w:p>
    <w:p w:rsidR="00B8314E" w:rsidRPr="00B01A34" w:rsidRDefault="00B8314E" w:rsidP="00B8314E">
      <w:pPr>
        <w:shd w:val="clear" w:color="auto" w:fill="FFFFFF"/>
        <w:ind w:firstLine="454"/>
        <w:jc w:val="center"/>
        <w:rPr>
          <w:rFonts w:ascii="Times New Roman" w:hAnsi="Times New Roman"/>
          <w:color w:val="000000"/>
          <w:sz w:val="24"/>
          <w:szCs w:val="24"/>
          <w:lang w:val="en-US"/>
        </w:rPr>
      </w:pPr>
      <w:r>
        <w:rPr>
          <w:rFonts w:ascii="Times New Roman" w:hAnsi="Times New Roman"/>
          <w:noProof/>
          <w:sz w:val="24"/>
          <w:szCs w:val="24"/>
          <w:lang w:eastAsia="ru-RU"/>
        </w:rPr>
        <w:drawing>
          <wp:inline distT="0" distB="0" distL="0" distR="0">
            <wp:extent cx="1180465" cy="347980"/>
            <wp:effectExtent l="19050" t="0" r="63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1" cstate="print"/>
                    <a:srcRect/>
                    <a:stretch>
                      <a:fillRect/>
                    </a:stretch>
                  </pic:blipFill>
                  <pic:spPr bwMode="auto">
                    <a:xfrm>
                      <a:off x="0" y="0"/>
                      <a:ext cx="1180465" cy="347980"/>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454"/>
        <w:rPr>
          <w:rFonts w:ascii="Times New Roman" w:hAnsi="Times New Roman"/>
          <w:color w:val="000000"/>
          <w:sz w:val="24"/>
          <w:szCs w:val="24"/>
        </w:rPr>
      </w:pPr>
      <w:r w:rsidRPr="00B01A34">
        <w:rPr>
          <w:rFonts w:ascii="Times New Roman" w:hAnsi="Times New Roman"/>
          <w:color w:val="000000"/>
          <w:sz w:val="24"/>
          <w:szCs w:val="24"/>
        </w:rPr>
        <w:t xml:space="preserve">(2.13) </w:t>
      </w:r>
      <w:r w:rsidRPr="00B01A34">
        <w:rPr>
          <w:rFonts w:ascii="Times New Roman" w:hAnsi="Times New Roman"/>
          <w:color w:val="000000"/>
          <w:sz w:val="24"/>
          <w:szCs w:val="24"/>
          <w:lang w:val="kk-KZ"/>
        </w:rPr>
        <w:t xml:space="preserve"> формуласын ескере отырып</w:t>
      </w:r>
    </w:p>
    <w:p w:rsidR="00B8314E" w:rsidRPr="00B01A34" w:rsidRDefault="00B8314E" w:rsidP="00B8314E">
      <w:pPr>
        <w:shd w:val="clear" w:color="auto" w:fill="FFFFFF"/>
        <w:ind w:firstLine="454"/>
        <w:jc w:val="center"/>
        <w:rPr>
          <w:rFonts w:ascii="Times New Roman" w:hAnsi="Times New Roman"/>
          <w:color w:val="000000"/>
          <w:sz w:val="24"/>
          <w:szCs w:val="24"/>
          <w:lang w:val="en-US"/>
        </w:rPr>
      </w:pPr>
      <w:r>
        <w:rPr>
          <w:rFonts w:ascii="Times New Roman" w:hAnsi="Times New Roman"/>
          <w:noProof/>
          <w:sz w:val="24"/>
          <w:szCs w:val="24"/>
          <w:lang w:eastAsia="ru-RU"/>
        </w:rPr>
        <w:drawing>
          <wp:inline distT="0" distB="0" distL="0" distR="0">
            <wp:extent cx="1828800" cy="340995"/>
            <wp:effectExtent l="1905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2" cstate="print"/>
                    <a:srcRect/>
                    <a:stretch>
                      <a:fillRect/>
                    </a:stretch>
                  </pic:blipFill>
                  <pic:spPr bwMode="auto">
                    <a:xfrm>
                      <a:off x="0" y="0"/>
                      <a:ext cx="1828800" cy="340995"/>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Осыдан </w:t>
      </w:r>
      <w:r w:rsidRPr="00B01A34">
        <w:rPr>
          <w:rFonts w:ascii="Times New Roman" w:hAnsi="Times New Roman"/>
          <w:color w:val="000000"/>
          <w:sz w:val="24"/>
          <w:szCs w:val="24"/>
        </w:rPr>
        <w:t>(2.14)</w:t>
      </w:r>
      <w:r w:rsidRPr="00B01A34">
        <w:rPr>
          <w:rFonts w:ascii="Times New Roman" w:hAnsi="Times New Roman"/>
          <w:color w:val="000000"/>
          <w:sz w:val="24"/>
          <w:szCs w:val="24"/>
          <w:lang w:val="kk-KZ"/>
        </w:rPr>
        <w:t xml:space="preserve"> теңдеуіне байланысты</w:t>
      </w:r>
    </w:p>
    <w:p w:rsidR="00B8314E" w:rsidRPr="00B01A34" w:rsidRDefault="00B8314E" w:rsidP="00B8314E">
      <w:pPr>
        <w:shd w:val="clear" w:color="auto" w:fill="FFFFFF"/>
        <w:ind w:firstLine="454"/>
        <w:jc w:val="center"/>
        <w:rPr>
          <w:rFonts w:ascii="Times New Roman" w:hAnsi="Times New Roman"/>
          <w:color w:val="000000"/>
          <w:sz w:val="24"/>
          <w:szCs w:val="24"/>
          <w:lang w:val="en-US"/>
        </w:rPr>
      </w:pPr>
      <w:r>
        <w:rPr>
          <w:rFonts w:ascii="Times New Roman" w:hAnsi="Times New Roman"/>
          <w:noProof/>
          <w:sz w:val="24"/>
          <w:szCs w:val="24"/>
          <w:lang w:eastAsia="ru-RU"/>
        </w:rPr>
        <w:drawing>
          <wp:inline distT="0" distB="0" distL="0" distR="0">
            <wp:extent cx="3322955" cy="313690"/>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3" cstate="print"/>
                    <a:srcRect/>
                    <a:stretch>
                      <a:fillRect/>
                    </a:stretch>
                  </pic:blipFill>
                  <pic:spPr bwMode="auto">
                    <a:xfrm>
                      <a:off x="0" y="0"/>
                      <a:ext cx="3322955" cy="313690"/>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Осы теңдеулер нәтижесі мен (2.15) формуласын (2.16) формуласына қарай кездейсоқ қателіктер дөңгелетуінің дисперсиялық мәндері</w:t>
      </w:r>
    </w:p>
    <w:p w:rsidR="00B8314E" w:rsidRPr="00B01A34" w:rsidRDefault="00B8314E" w:rsidP="00B8314E">
      <w:pPr>
        <w:shd w:val="clear" w:color="auto" w:fill="FFFFFF"/>
        <w:ind w:firstLine="454"/>
        <w:jc w:val="center"/>
        <w:rPr>
          <w:rFonts w:ascii="Times New Roman" w:hAnsi="Times New Roman"/>
          <w:color w:val="000000"/>
          <w:sz w:val="24"/>
          <w:szCs w:val="24"/>
          <w:lang w:val="en-US"/>
        </w:rPr>
      </w:pPr>
      <w:r>
        <w:rPr>
          <w:rFonts w:ascii="Times New Roman" w:hAnsi="Times New Roman"/>
          <w:noProof/>
          <w:sz w:val="24"/>
          <w:szCs w:val="24"/>
          <w:lang w:eastAsia="ru-RU"/>
        </w:rPr>
        <w:drawing>
          <wp:inline distT="0" distB="0" distL="0" distR="0">
            <wp:extent cx="2136140" cy="286385"/>
            <wp:effectExtent l="1905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4" cstate="print"/>
                    <a:srcRect/>
                    <a:stretch>
                      <a:fillRect/>
                    </a:stretch>
                  </pic:blipFill>
                  <pic:spPr bwMode="auto">
                    <a:xfrm>
                      <a:off x="0" y="0"/>
                      <a:ext cx="2136140" cy="286385"/>
                    </a:xfrm>
                    <a:prstGeom prst="rect">
                      <a:avLst/>
                    </a:prstGeom>
                    <a:noFill/>
                    <a:ln w="9525">
                      <a:noFill/>
                      <a:miter lim="800000"/>
                      <a:headEnd/>
                      <a:tailEnd/>
                    </a:ln>
                  </pic:spPr>
                </pic:pic>
              </a:graphicData>
            </a:graphic>
          </wp:inline>
        </w:drawing>
      </w:r>
    </w:p>
    <w:p w:rsidR="00B8314E" w:rsidRPr="00B01A34" w:rsidRDefault="00B8314E" w:rsidP="00B8314E">
      <w:pPr>
        <w:shd w:val="clear" w:color="auto" w:fill="FFFFFF"/>
        <w:ind w:firstLine="454"/>
        <w:rPr>
          <w:rFonts w:ascii="Times New Roman" w:hAnsi="Times New Roman"/>
          <w:color w:val="000000"/>
          <w:sz w:val="24"/>
          <w:szCs w:val="24"/>
        </w:rPr>
      </w:pPr>
      <w:r w:rsidRPr="00B01A34">
        <w:rPr>
          <w:rFonts w:ascii="Times New Roman" w:hAnsi="Times New Roman"/>
          <w:color w:val="000000"/>
          <w:sz w:val="24"/>
          <w:szCs w:val="24"/>
          <w:lang w:val="kk-KZ"/>
        </w:rPr>
        <w:t>Бірнеше теңдеулерден кейін алатынымыз</w:t>
      </w:r>
      <w:r w:rsidRPr="00B01A34">
        <w:rPr>
          <w:rFonts w:ascii="Times New Roman" w:hAnsi="Times New Roman"/>
          <w:color w:val="000000"/>
          <w:sz w:val="24"/>
          <w:szCs w:val="24"/>
        </w:rPr>
        <w:t xml:space="preserve"> </w:t>
      </w:r>
    </w:p>
    <w:p w:rsidR="00B8314E" w:rsidRPr="00B01A34" w:rsidRDefault="00B8314E" w:rsidP="00B8314E">
      <w:pPr>
        <w:shd w:val="clear" w:color="auto" w:fill="FFFFFF"/>
        <w:ind w:firstLine="454"/>
        <w:jc w:val="right"/>
        <w:rPr>
          <w:rFonts w:ascii="Times New Roman" w:hAnsi="Times New Roman"/>
          <w:sz w:val="24"/>
          <w:szCs w:val="24"/>
        </w:rPr>
      </w:pPr>
      <w:r w:rsidRPr="00B01A34">
        <w:rPr>
          <w:rFonts w:ascii="Times New Roman" w:hAnsi="Times New Roman"/>
          <w:noProof/>
          <w:sz w:val="24"/>
          <w:szCs w:val="24"/>
        </w:rPr>
        <w:pict>
          <v:shape id="_x0000_s1028" type="#_x0000_t202" style="position:absolute;left:0;text-align:left;margin-left:333pt;margin-top:.7pt;width:66pt;height:30pt;z-index:251662336" o:allowincell="f" stroked="f">
            <v:textbox>
              <w:txbxContent>
                <w:p w:rsidR="00B8314E" w:rsidRDefault="00B8314E" w:rsidP="00B8314E">
                  <w:pPr>
                    <w:jc w:val="right"/>
                  </w:pPr>
                </w:p>
              </w:txbxContent>
            </v:textbox>
          </v:shape>
        </w:pict>
      </w:r>
      <w:r>
        <w:rPr>
          <w:rFonts w:ascii="Times New Roman" w:hAnsi="Times New Roman"/>
          <w:noProof/>
          <w:sz w:val="24"/>
          <w:szCs w:val="24"/>
          <w:lang w:eastAsia="ru-RU"/>
        </w:rPr>
        <w:drawing>
          <wp:inline distT="0" distB="0" distL="0" distR="0">
            <wp:extent cx="2818130" cy="293370"/>
            <wp:effectExtent l="19050" t="0" r="127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5" cstate="print"/>
                    <a:srcRect/>
                    <a:stretch>
                      <a:fillRect/>
                    </a:stretch>
                  </pic:blipFill>
                  <pic:spPr bwMode="auto">
                    <a:xfrm>
                      <a:off x="0" y="0"/>
                      <a:ext cx="2818130" cy="293370"/>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(2.17)</w:t>
      </w:r>
    </w:p>
    <w:p w:rsidR="00B8314E" w:rsidRPr="00B01A34" w:rsidRDefault="00B8314E" w:rsidP="00B8314E">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Осыдан орташка квадраттық өсімше</w:t>
      </w:r>
    </w:p>
    <w:p w:rsidR="00B8314E" w:rsidRPr="00B8314E" w:rsidRDefault="00B8314E" w:rsidP="00B8314E">
      <w:pPr>
        <w:ind w:firstLine="454"/>
        <w:jc w:val="right"/>
        <w:rPr>
          <w:rFonts w:ascii="Times New Roman" w:hAnsi="Times New Roman"/>
          <w:sz w:val="24"/>
          <w:szCs w:val="24"/>
          <w:lang w:val="kk-KZ"/>
        </w:rPr>
      </w:pPr>
      <w:r w:rsidRPr="00B01A34">
        <w:rPr>
          <w:rFonts w:ascii="Times New Roman" w:hAnsi="Times New Roman"/>
          <w:noProof/>
          <w:sz w:val="24"/>
          <w:szCs w:val="24"/>
        </w:rPr>
        <w:lastRenderedPageBreak/>
        <w:pict>
          <v:shape id="_x0000_s1029" type="#_x0000_t202" style="position:absolute;left:0;text-align:left;margin-left:349.2pt;margin-top:2.25pt;width:1in;height:18pt;z-index:251663360" o:allowincell="f" stroked="f">
            <v:textbox>
              <w:txbxContent>
                <w:p w:rsidR="00B8314E" w:rsidRDefault="00B8314E" w:rsidP="00B8314E"/>
              </w:txbxContent>
            </v:textbox>
          </v:shape>
        </w:pict>
      </w:r>
      <w:r>
        <w:rPr>
          <w:rFonts w:ascii="Times New Roman" w:hAnsi="Times New Roman"/>
          <w:noProof/>
          <w:sz w:val="24"/>
          <w:szCs w:val="24"/>
          <w:lang w:eastAsia="ru-RU"/>
        </w:rPr>
        <w:drawing>
          <wp:inline distT="0" distB="0" distL="0" distR="0">
            <wp:extent cx="3063875" cy="340995"/>
            <wp:effectExtent l="19050" t="0" r="317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6" cstate="print"/>
                    <a:srcRect/>
                    <a:stretch>
                      <a:fillRect/>
                    </a:stretch>
                  </pic:blipFill>
                  <pic:spPr bwMode="auto">
                    <a:xfrm>
                      <a:off x="0" y="0"/>
                      <a:ext cx="3063875" cy="340995"/>
                    </a:xfrm>
                    <a:prstGeom prst="rect">
                      <a:avLst/>
                    </a:prstGeom>
                    <a:noFill/>
                    <a:ln w="9525">
                      <a:noFill/>
                      <a:miter lim="800000"/>
                      <a:headEnd/>
                      <a:tailEnd/>
                    </a:ln>
                  </pic:spPr>
                </pic:pic>
              </a:graphicData>
            </a:graphic>
          </wp:inline>
        </w:drawing>
      </w:r>
      <w:r w:rsidRPr="00B8314E">
        <w:rPr>
          <w:rFonts w:ascii="Times New Roman" w:hAnsi="Times New Roman"/>
          <w:sz w:val="24"/>
          <w:szCs w:val="24"/>
          <w:lang w:val="kk-KZ"/>
        </w:rPr>
        <w:tab/>
      </w:r>
      <w:r w:rsidRPr="00B8314E">
        <w:rPr>
          <w:rFonts w:ascii="Times New Roman" w:hAnsi="Times New Roman"/>
          <w:sz w:val="24"/>
          <w:szCs w:val="24"/>
          <w:lang w:val="kk-KZ"/>
        </w:rPr>
        <w:tab/>
        <w:t>(2.18)</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Есептелген тұжырым бір дөңгелетілген санға әкеледі. Есептеу процесі кезінде өңдеу нәтижелерінен бірнеше сан шығады. А. М. Ляпуновтың шекті теориясына сәйкес мұндай сандардың есептеу кезіндегі нәтижесі мен нормальға жақындаған таралу қателіктеріне ықпал етеді.</w:t>
      </w:r>
    </w:p>
    <w:p w:rsidR="00B8314E" w:rsidRPr="00B01A34" w:rsidRDefault="00B8314E" w:rsidP="00B8314E">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Есептеу практикасы кезінде дөңгелету қателіктері бір ережеге сәйкес, нақты нәтижеге келтіріледі. Мысалы, егер  бұрыштық өлшеулер қателігі 5—10"болса, онда аралық нәтижелердің мәні секундтық шамаға дейін есептеледі.</w:t>
      </w:r>
    </w:p>
    <w:p w:rsidR="00BC14A0" w:rsidRPr="00B8314E" w:rsidRDefault="00BC14A0">
      <w:pPr>
        <w:rPr>
          <w:lang w:val="kk-KZ"/>
        </w:rPr>
      </w:pPr>
    </w:p>
    <w:sectPr w:rsidR="00BC14A0" w:rsidRPr="00B8314E"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C5159"/>
    <w:multiLevelType w:val="hybridMultilevel"/>
    <w:tmpl w:val="148C8218"/>
    <w:lvl w:ilvl="0" w:tplc="04190011">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ED0BA0"/>
    <w:multiLevelType w:val="hybridMultilevel"/>
    <w:tmpl w:val="469EABB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2D30C0E"/>
    <w:multiLevelType w:val="hybridMultilevel"/>
    <w:tmpl w:val="5F325CC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B8314E"/>
    <w:rsid w:val="00000D30"/>
    <w:rsid w:val="0001425D"/>
    <w:rsid w:val="0005411F"/>
    <w:rsid w:val="00103EFB"/>
    <w:rsid w:val="00114B35"/>
    <w:rsid w:val="00150810"/>
    <w:rsid w:val="00173396"/>
    <w:rsid w:val="00180CB6"/>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8314E"/>
    <w:rsid w:val="00BC14A0"/>
    <w:rsid w:val="00BD2E05"/>
    <w:rsid w:val="00CA3D05"/>
    <w:rsid w:val="00CC199D"/>
    <w:rsid w:val="00CD422B"/>
    <w:rsid w:val="00CF6018"/>
    <w:rsid w:val="00D13DF7"/>
    <w:rsid w:val="00D30B60"/>
    <w:rsid w:val="00D6395C"/>
    <w:rsid w:val="00E41C1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14E"/>
    <w:pPr>
      <w:ind w:firstLine="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rsid w:val="00B8314E"/>
    <w:pPr>
      <w:ind w:firstLine="709"/>
    </w:pPr>
    <w:rPr>
      <w:rFonts w:ascii="Times New Roman" w:eastAsia="Times New Roman" w:hAnsi="Times New Roman"/>
      <w:sz w:val="28"/>
      <w:szCs w:val="20"/>
      <w:lang/>
    </w:rPr>
  </w:style>
  <w:style w:type="character" w:customStyle="1" w:styleId="a4">
    <w:name w:val="Основной текст с отступом Знак"/>
    <w:basedOn w:val="a0"/>
    <w:link w:val="a3"/>
    <w:semiHidden/>
    <w:rsid w:val="00B8314E"/>
    <w:rPr>
      <w:rFonts w:ascii="Times New Roman" w:eastAsia="Times New Roman" w:hAnsi="Times New Roman" w:cs="Times New Roman"/>
      <w:sz w:val="28"/>
      <w:szCs w:val="20"/>
      <w:lang/>
    </w:rPr>
  </w:style>
  <w:style w:type="paragraph" w:styleId="a5">
    <w:name w:val="Balloon Text"/>
    <w:basedOn w:val="a"/>
    <w:link w:val="a6"/>
    <w:uiPriority w:val="99"/>
    <w:semiHidden/>
    <w:unhideWhenUsed/>
    <w:rsid w:val="00B8314E"/>
    <w:rPr>
      <w:rFonts w:ascii="Tahoma" w:hAnsi="Tahoma" w:cs="Tahoma"/>
      <w:sz w:val="16"/>
      <w:szCs w:val="16"/>
    </w:rPr>
  </w:style>
  <w:style w:type="character" w:customStyle="1" w:styleId="a6">
    <w:name w:val="Текст выноски Знак"/>
    <w:basedOn w:val="a0"/>
    <w:link w:val="a5"/>
    <w:uiPriority w:val="99"/>
    <w:semiHidden/>
    <w:rsid w:val="00B8314E"/>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png"/><Relationship Id="rId39" Type="http://schemas.openxmlformats.org/officeDocument/2006/relationships/image" Target="media/image25.png"/><Relationship Id="rId3" Type="http://schemas.openxmlformats.org/officeDocument/2006/relationships/settings" Target="settings.xml"/><Relationship Id="rId21" Type="http://schemas.openxmlformats.org/officeDocument/2006/relationships/oleObject" Target="embeddings/oleObject8.bin"/><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image" Target="media/image15.png"/><Relationship Id="rId41" Type="http://schemas.openxmlformats.org/officeDocument/2006/relationships/image" Target="media/image27.png"/><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image" Target="media/image17.png"/><Relationship Id="rId44" Type="http://schemas.openxmlformats.org/officeDocument/2006/relationships/image" Target="media/image30.png"/><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3804</Words>
  <Characters>21688</Characters>
  <Application>Microsoft Office Word</Application>
  <DocSecurity>0</DocSecurity>
  <Lines>180</Lines>
  <Paragraphs>50</Paragraphs>
  <ScaleCrop>false</ScaleCrop>
  <Company>EKTU</Company>
  <LinksUpToDate>false</LinksUpToDate>
  <CharactersWithSpaces>25442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2020-01-13T08:45:00Z</dcterms:created>
  <dcterms:modified xsi:type="dcterms:W3CDTF">2020-01-13T08:45:00Z</dcterms:modified>
</cp:coreProperties>
</file>